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65524" w14:textId="77777777" w:rsidR="00BF3B9A" w:rsidRDefault="00BF3B9A"/>
    <w:p w14:paraId="4BE22774" w14:textId="77777777" w:rsidR="00382985" w:rsidRDefault="00382985"/>
    <w:p w14:paraId="1488312A" w14:textId="77777777" w:rsidR="00382985" w:rsidRDefault="00382985"/>
    <w:p w14:paraId="7C0726AA" w14:textId="77777777" w:rsidR="00382985" w:rsidRDefault="00382985"/>
    <w:p w14:paraId="310E9711" w14:textId="77777777" w:rsidR="00382985" w:rsidRDefault="00382985"/>
    <w:p w14:paraId="7D022F40" w14:textId="77777777" w:rsidR="00382985" w:rsidRDefault="00382985" w:rsidP="00382985">
      <w:pPr>
        <w:spacing w:line="480" w:lineRule="auto"/>
        <w:jc w:val="center"/>
        <w:rPr>
          <w:b/>
          <w:bCs/>
        </w:rPr>
      </w:pPr>
    </w:p>
    <w:p w14:paraId="2115B6AA" w14:textId="77777777" w:rsidR="00382985" w:rsidRDefault="00382985" w:rsidP="00382985">
      <w:pPr>
        <w:spacing w:line="480" w:lineRule="auto"/>
        <w:jc w:val="center"/>
        <w:rPr>
          <w:b/>
          <w:bCs/>
        </w:rPr>
      </w:pPr>
    </w:p>
    <w:p w14:paraId="72BAB889" w14:textId="77777777" w:rsidR="00382985" w:rsidRDefault="00382985" w:rsidP="00382985">
      <w:pPr>
        <w:spacing w:line="480" w:lineRule="auto"/>
        <w:jc w:val="center"/>
        <w:rPr>
          <w:b/>
          <w:bCs/>
        </w:rPr>
      </w:pPr>
    </w:p>
    <w:p w14:paraId="28F30812" w14:textId="590D6A7A" w:rsidR="00382985" w:rsidRPr="00382985" w:rsidRDefault="00382985" w:rsidP="00382985">
      <w:pPr>
        <w:spacing w:line="480" w:lineRule="auto"/>
        <w:jc w:val="center"/>
        <w:rPr>
          <w:b/>
          <w:bCs/>
        </w:rPr>
      </w:pPr>
      <w:r w:rsidRPr="00382985">
        <w:rPr>
          <w:b/>
          <w:bCs/>
        </w:rPr>
        <w:t>Case Studies</w:t>
      </w:r>
    </w:p>
    <w:p w14:paraId="6AA832D2" w14:textId="77777777" w:rsidR="00382985" w:rsidRDefault="00382985" w:rsidP="0038298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Ashley Garber</w:t>
      </w:r>
    </w:p>
    <w:p w14:paraId="51B287D1" w14:textId="77777777" w:rsidR="00382985" w:rsidRDefault="00382985" w:rsidP="0038298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Chicago School of Professional Psychology</w:t>
      </w:r>
    </w:p>
    <w:p w14:paraId="49113B7C" w14:textId="77777777" w:rsidR="00382985" w:rsidRDefault="00382985" w:rsidP="0038298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CM 571: Assessment of Individual</w:t>
      </w:r>
    </w:p>
    <w:p w14:paraId="3523E6BA" w14:textId="77777777" w:rsidR="00382985" w:rsidRDefault="00382985" w:rsidP="0038298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Jane Hirsch</w:t>
      </w:r>
    </w:p>
    <w:p w14:paraId="3D574FE0" w14:textId="23116650" w:rsidR="00382985" w:rsidRDefault="00382985" w:rsidP="0038298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April 1s</w:t>
      </w:r>
      <w:r w:rsidR="00DA7EF8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, 2026</w:t>
      </w:r>
    </w:p>
    <w:p w14:paraId="62839D9B" w14:textId="77777777" w:rsidR="00FC3061" w:rsidRDefault="00FC3061" w:rsidP="00382985">
      <w:pPr>
        <w:spacing w:line="480" w:lineRule="auto"/>
        <w:jc w:val="center"/>
        <w:rPr>
          <w:rFonts w:ascii="Times New Roman" w:hAnsi="Times New Roman" w:cs="Times New Roman"/>
        </w:rPr>
      </w:pPr>
    </w:p>
    <w:p w14:paraId="79736BD4" w14:textId="77777777" w:rsidR="00FC3061" w:rsidRDefault="00FC3061" w:rsidP="00382985">
      <w:pPr>
        <w:spacing w:line="480" w:lineRule="auto"/>
        <w:jc w:val="center"/>
        <w:rPr>
          <w:rFonts w:ascii="Times New Roman" w:hAnsi="Times New Roman" w:cs="Times New Roman"/>
        </w:rPr>
      </w:pPr>
    </w:p>
    <w:p w14:paraId="030FEE4E" w14:textId="77777777" w:rsidR="00FC3061" w:rsidRDefault="00FC3061" w:rsidP="00382985">
      <w:pPr>
        <w:spacing w:line="480" w:lineRule="auto"/>
        <w:jc w:val="center"/>
        <w:rPr>
          <w:rFonts w:ascii="Times New Roman" w:hAnsi="Times New Roman" w:cs="Times New Roman"/>
        </w:rPr>
      </w:pPr>
    </w:p>
    <w:p w14:paraId="4F5EE1D0" w14:textId="77777777" w:rsidR="00FC3061" w:rsidRDefault="00FC3061" w:rsidP="00382985">
      <w:pPr>
        <w:spacing w:line="480" w:lineRule="auto"/>
        <w:jc w:val="center"/>
        <w:rPr>
          <w:rFonts w:ascii="Times New Roman" w:hAnsi="Times New Roman" w:cs="Times New Roman"/>
        </w:rPr>
      </w:pPr>
    </w:p>
    <w:p w14:paraId="3F233EB6" w14:textId="77777777" w:rsidR="00FC3061" w:rsidRDefault="00FC3061" w:rsidP="00382985">
      <w:pPr>
        <w:spacing w:line="480" w:lineRule="auto"/>
        <w:jc w:val="center"/>
        <w:rPr>
          <w:rFonts w:ascii="Times New Roman" w:hAnsi="Times New Roman" w:cs="Times New Roman"/>
        </w:rPr>
      </w:pPr>
    </w:p>
    <w:p w14:paraId="5883FF15" w14:textId="77777777" w:rsidR="00FC3061" w:rsidRDefault="00FC3061" w:rsidP="00382985">
      <w:pPr>
        <w:spacing w:line="480" w:lineRule="auto"/>
        <w:jc w:val="center"/>
        <w:rPr>
          <w:rFonts w:ascii="Times New Roman" w:hAnsi="Times New Roman" w:cs="Times New Roman"/>
        </w:rPr>
      </w:pPr>
    </w:p>
    <w:p w14:paraId="64254C47" w14:textId="0F609304" w:rsidR="00FC3061" w:rsidRDefault="00DB1FF6" w:rsidP="00FC306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FC3061">
        <w:rPr>
          <w:rFonts w:ascii="Times New Roman" w:hAnsi="Times New Roman" w:cs="Times New Roman"/>
        </w:rPr>
        <w:t xml:space="preserve">Many individuals </w:t>
      </w:r>
      <w:r w:rsidR="000A6777">
        <w:rPr>
          <w:rFonts w:ascii="Times New Roman" w:hAnsi="Times New Roman" w:cs="Times New Roman"/>
        </w:rPr>
        <w:t>experience</w:t>
      </w:r>
      <w:r w:rsidR="00FC3061">
        <w:rPr>
          <w:rFonts w:ascii="Times New Roman" w:hAnsi="Times New Roman" w:cs="Times New Roman"/>
        </w:rPr>
        <w:t xml:space="preserve"> </w:t>
      </w:r>
      <w:r w:rsidR="000A6777">
        <w:rPr>
          <w:rFonts w:ascii="Times New Roman" w:hAnsi="Times New Roman" w:cs="Times New Roman"/>
        </w:rPr>
        <w:t>difficulties</w:t>
      </w:r>
      <w:r w:rsidR="00FC3061">
        <w:rPr>
          <w:rFonts w:ascii="Times New Roman" w:hAnsi="Times New Roman" w:cs="Times New Roman"/>
        </w:rPr>
        <w:t xml:space="preserve"> in comm</w:t>
      </w:r>
      <w:r w:rsidR="009A33F6">
        <w:rPr>
          <w:rFonts w:ascii="Times New Roman" w:hAnsi="Times New Roman" w:cs="Times New Roman"/>
        </w:rPr>
        <w:t xml:space="preserve">unicating </w:t>
      </w:r>
      <w:r w:rsidR="00FC3061">
        <w:rPr>
          <w:rFonts w:ascii="Times New Roman" w:hAnsi="Times New Roman" w:cs="Times New Roman"/>
        </w:rPr>
        <w:t>and expressing their emotions. Using assessment</w:t>
      </w:r>
      <w:r w:rsidR="002677E7">
        <w:rPr>
          <w:rFonts w:ascii="Times New Roman" w:hAnsi="Times New Roman" w:cs="Times New Roman"/>
        </w:rPr>
        <w:t xml:space="preserve"> tools can help counselors</w:t>
      </w:r>
      <w:r w:rsidR="00187E03">
        <w:rPr>
          <w:rFonts w:ascii="Times New Roman" w:hAnsi="Times New Roman" w:cs="Times New Roman"/>
        </w:rPr>
        <w:t xml:space="preserve"> </w:t>
      </w:r>
      <w:r w:rsidR="000A6777">
        <w:rPr>
          <w:rFonts w:ascii="Times New Roman" w:hAnsi="Times New Roman" w:cs="Times New Roman"/>
        </w:rPr>
        <w:t>explore</w:t>
      </w:r>
      <w:r w:rsidR="00187E03">
        <w:rPr>
          <w:rFonts w:ascii="Times New Roman" w:hAnsi="Times New Roman" w:cs="Times New Roman"/>
        </w:rPr>
        <w:t xml:space="preserve"> these issues with their clients. Many assessments play a crucial role in identifying a problem</w:t>
      </w:r>
      <w:r w:rsidR="006E57A8">
        <w:rPr>
          <w:rFonts w:ascii="Times New Roman" w:hAnsi="Times New Roman" w:cs="Times New Roman"/>
        </w:rPr>
        <w:t xml:space="preserve"> that the client may be struggling with. These tools gather </w:t>
      </w:r>
      <w:r w:rsidR="000A6777">
        <w:rPr>
          <w:rFonts w:ascii="Times New Roman" w:hAnsi="Times New Roman" w:cs="Times New Roman"/>
        </w:rPr>
        <w:t>significant</w:t>
      </w:r>
      <w:r w:rsidR="006E57A8">
        <w:rPr>
          <w:rFonts w:ascii="Times New Roman" w:hAnsi="Times New Roman" w:cs="Times New Roman"/>
        </w:rPr>
        <w:t xml:space="preserve"> </w:t>
      </w:r>
      <w:r w:rsidR="000A6777">
        <w:rPr>
          <w:rFonts w:ascii="Times New Roman" w:hAnsi="Times New Roman" w:cs="Times New Roman"/>
        </w:rPr>
        <w:t>data</w:t>
      </w:r>
      <w:r w:rsidR="006E57A8">
        <w:rPr>
          <w:rFonts w:ascii="Times New Roman" w:hAnsi="Times New Roman" w:cs="Times New Roman"/>
        </w:rPr>
        <w:t xml:space="preserve"> </w:t>
      </w:r>
      <w:r w:rsidR="00A23A79">
        <w:rPr>
          <w:rFonts w:ascii="Times New Roman" w:hAnsi="Times New Roman" w:cs="Times New Roman"/>
        </w:rPr>
        <w:t xml:space="preserve">through various means, such as observations and interviews (APA, 2022).  Most importantly, </w:t>
      </w:r>
      <w:r w:rsidR="000A6777">
        <w:rPr>
          <w:rFonts w:ascii="Times New Roman" w:hAnsi="Times New Roman" w:cs="Times New Roman"/>
        </w:rPr>
        <w:t>assesments</w:t>
      </w:r>
      <w:r w:rsidR="00A12198">
        <w:rPr>
          <w:rFonts w:ascii="Times New Roman" w:hAnsi="Times New Roman" w:cs="Times New Roman"/>
        </w:rPr>
        <w:t xml:space="preserve"> allows for the counselor to develop an understanding of where the client is currently </w:t>
      </w:r>
      <w:r w:rsidR="00C27449">
        <w:rPr>
          <w:rFonts w:ascii="Times New Roman" w:hAnsi="Times New Roman" w:cs="Times New Roman"/>
        </w:rPr>
        <w:t xml:space="preserve">at in their thought process. This can help the counselor track progress of their clients changes in thinking or mood. One of the most important </w:t>
      </w:r>
      <w:r w:rsidR="000A6777">
        <w:rPr>
          <w:rFonts w:ascii="Times New Roman" w:hAnsi="Times New Roman" w:cs="Times New Roman"/>
        </w:rPr>
        <w:t>components</w:t>
      </w:r>
      <w:r w:rsidR="00E611B0">
        <w:rPr>
          <w:rFonts w:ascii="Times New Roman" w:hAnsi="Times New Roman" w:cs="Times New Roman"/>
        </w:rPr>
        <w:t xml:space="preserve"> of assessments is treatment planning. When a client takes an assessment, the counselor can develop an overview of what type of care their client may need. During this</w:t>
      </w:r>
      <w:r w:rsidR="00D90875">
        <w:rPr>
          <w:rFonts w:ascii="Times New Roman" w:hAnsi="Times New Roman" w:cs="Times New Roman"/>
        </w:rPr>
        <w:t xml:space="preserve"> paper we will explore two case studies. One case is </w:t>
      </w:r>
      <w:r>
        <w:rPr>
          <w:rFonts w:ascii="Times New Roman" w:hAnsi="Times New Roman" w:cs="Times New Roman"/>
        </w:rPr>
        <w:t>an adult by the name of Tony who presents with anxiety and depressive symptoms</w:t>
      </w:r>
      <w:r w:rsidR="00E67475">
        <w:rPr>
          <w:rFonts w:ascii="Times New Roman" w:hAnsi="Times New Roman" w:cs="Times New Roman"/>
        </w:rPr>
        <w:t xml:space="preserve">. The other one is a </w:t>
      </w:r>
      <w:r w:rsidR="000A6777">
        <w:rPr>
          <w:rFonts w:ascii="Times New Roman" w:hAnsi="Times New Roman" w:cs="Times New Roman"/>
        </w:rPr>
        <w:t xml:space="preserve">young girl by the name of Mia who struggles with emotional dysregulation and behavioral difficulties. </w:t>
      </w:r>
    </w:p>
    <w:p w14:paraId="14F7F8CE" w14:textId="31B84195" w:rsidR="004D5D30" w:rsidRDefault="00C9236A" w:rsidP="004D5D30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Case Studies: </w:t>
      </w:r>
    </w:p>
    <w:p w14:paraId="2E2D8F30" w14:textId="049CC197" w:rsidR="004D5D30" w:rsidRDefault="00083394" w:rsidP="00083394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Mental status exam</w:t>
      </w:r>
    </w:p>
    <w:p w14:paraId="64DE1C4E" w14:textId="590DB145" w:rsidR="00F93D77" w:rsidRDefault="00F93D77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83394">
        <w:rPr>
          <w:rFonts w:ascii="Times New Roman" w:hAnsi="Times New Roman" w:cs="Times New Roman"/>
        </w:rPr>
        <w:t>Tony appears well-groomed</w:t>
      </w:r>
      <w:r w:rsidR="009C09DC">
        <w:rPr>
          <w:rFonts w:ascii="Times New Roman" w:hAnsi="Times New Roman" w:cs="Times New Roman"/>
        </w:rPr>
        <w:t xml:space="preserve"> and meticulously dressed. </w:t>
      </w:r>
      <w:r w:rsidR="00083394">
        <w:rPr>
          <w:rFonts w:ascii="Times New Roman" w:hAnsi="Times New Roman" w:cs="Times New Roman"/>
        </w:rPr>
        <w:t xml:space="preserve">Tony was </w:t>
      </w:r>
      <w:r w:rsidR="00852C47">
        <w:rPr>
          <w:rFonts w:ascii="Times New Roman" w:hAnsi="Times New Roman" w:cs="Times New Roman"/>
        </w:rPr>
        <w:t>noticeably</w:t>
      </w:r>
      <w:r w:rsidR="00083394">
        <w:rPr>
          <w:rFonts w:ascii="Times New Roman" w:hAnsi="Times New Roman" w:cs="Times New Roman"/>
        </w:rPr>
        <w:t xml:space="preserve"> restless and could be seen </w:t>
      </w:r>
      <w:r w:rsidR="00852C47">
        <w:rPr>
          <w:rFonts w:ascii="Times New Roman" w:hAnsi="Times New Roman" w:cs="Times New Roman"/>
        </w:rPr>
        <w:t>picking at her nails during session</w:t>
      </w:r>
      <w:r w:rsidR="009C09DC">
        <w:rPr>
          <w:rFonts w:ascii="Times New Roman" w:hAnsi="Times New Roman" w:cs="Times New Roman"/>
        </w:rPr>
        <w:t xml:space="preserve">, especially when </w:t>
      </w:r>
      <w:r w:rsidR="00DE031B">
        <w:rPr>
          <w:rFonts w:ascii="Times New Roman" w:hAnsi="Times New Roman" w:cs="Times New Roman"/>
        </w:rPr>
        <w:t>she was bothered by a topic.</w:t>
      </w:r>
      <w:r w:rsidR="00852C47">
        <w:rPr>
          <w:rFonts w:ascii="Times New Roman" w:hAnsi="Times New Roman" w:cs="Times New Roman"/>
        </w:rPr>
        <w:t xml:space="preserve"> </w:t>
      </w:r>
      <w:r w:rsidR="00083394">
        <w:rPr>
          <w:rFonts w:ascii="Times New Roman" w:hAnsi="Times New Roman" w:cs="Times New Roman"/>
        </w:rPr>
        <w:t xml:space="preserve">She maintained limited eye-contact, which suggests a level of discomfort. </w:t>
      </w:r>
      <w:r w:rsidR="00B37D1E">
        <w:rPr>
          <w:rFonts w:ascii="Times New Roman" w:hAnsi="Times New Roman" w:cs="Times New Roman"/>
        </w:rPr>
        <w:t xml:space="preserve">She expressed </w:t>
      </w:r>
      <w:r w:rsidR="005F2E3B">
        <w:rPr>
          <w:rFonts w:ascii="Times New Roman" w:hAnsi="Times New Roman" w:cs="Times New Roman"/>
        </w:rPr>
        <w:t xml:space="preserve">a dissatisfaction in body image. </w:t>
      </w:r>
      <w:r w:rsidR="000A0193">
        <w:rPr>
          <w:rFonts w:ascii="Times New Roman" w:hAnsi="Times New Roman" w:cs="Times New Roman"/>
        </w:rPr>
        <w:t xml:space="preserve">No current suicidal or homicidal ideation. </w:t>
      </w:r>
    </w:p>
    <w:p w14:paraId="3A2C4BF0" w14:textId="7274FAFA" w:rsidR="004F65F4" w:rsidRDefault="004649B8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81F0B">
        <w:rPr>
          <w:rFonts w:ascii="Times New Roman" w:hAnsi="Times New Roman" w:cs="Times New Roman"/>
        </w:rPr>
        <w:t>Mia appears disheveled and untidy</w:t>
      </w:r>
      <w:r w:rsidR="008E201C">
        <w:rPr>
          <w:rFonts w:ascii="Times New Roman" w:hAnsi="Times New Roman" w:cs="Times New Roman"/>
        </w:rPr>
        <w:t xml:space="preserve">. Her hygiene is </w:t>
      </w:r>
      <w:r w:rsidR="004E3D78">
        <w:rPr>
          <w:rFonts w:ascii="Times New Roman" w:hAnsi="Times New Roman" w:cs="Times New Roman"/>
        </w:rPr>
        <w:t>poor</w:t>
      </w:r>
      <w:r w:rsidR="008E201C">
        <w:rPr>
          <w:rFonts w:ascii="Times New Roman" w:hAnsi="Times New Roman" w:cs="Times New Roman"/>
        </w:rPr>
        <w:t xml:space="preserve"> for her age. She appears to be exhibiting signs </w:t>
      </w:r>
      <w:r w:rsidR="00503337">
        <w:rPr>
          <w:rFonts w:ascii="Times New Roman" w:hAnsi="Times New Roman" w:cs="Times New Roman"/>
        </w:rPr>
        <w:t xml:space="preserve">of resistance, especially during intake questions Mia remained </w:t>
      </w:r>
      <w:r w:rsidR="004E3D78">
        <w:rPr>
          <w:rFonts w:ascii="Times New Roman" w:hAnsi="Times New Roman" w:cs="Times New Roman"/>
        </w:rPr>
        <w:t xml:space="preserve">guarded and uncooperative. </w:t>
      </w:r>
      <w:r w:rsidR="00986861">
        <w:rPr>
          <w:rFonts w:ascii="Times New Roman" w:hAnsi="Times New Roman" w:cs="Times New Roman"/>
        </w:rPr>
        <w:t xml:space="preserve">Her cognition appears to be age appropriate, however, her judgment </w:t>
      </w:r>
      <w:r w:rsidR="00DB5165">
        <w:rPr>
          <w:rFonts w:ascii="Times New Roman" w:hAnsi="Times New Roman" w:cs="Times New Roman"/>
        </w:rPr>
        <w:t xml:space="preserve">is impaired. </w:t>
      </w:r>
    </w:p>
    <w:p w14:paraId="376F1FD8" w14:textId="77777777" w:rsidR="00DB5165" w:rsidRDefault="00DB5165" w:rsidP="00083394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2F82BDC" w14:textId="77777777" w:rsidR="00DB5165" w:rsidRDefault="00DB5165" w:rsidP="00083394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4A62137" w14:textId="3D2581FA" w:rsidR="00845BCD" w:rsidRDefault="009B587C" w:rsidP="00083394">
      <w:pPr>
        <w:spacing w:line="480" w:lineRule="auto"/>
        <w:rPr>
          <w:rFonts w:ascii="Times New Roman" w:hAnsi="Times New Roman" w:cs="Times New Roman"/>
          <w:b/>
          <w:bCs/>
        </w:rPr>
      </w:pPr>
      <w:r w:rsidRPr="009B587C">
        <w:rPr>
          <w:rFonts w:ascii="Times New Roman" w:hAnsi="Times New Roman" w:cs="Times New Roman"/>
          <w:b/>
          <w:bCs/>
        </w:rPr>
        <w:t>Questions for clients:</w:t>
      </w:r>
    </w:p>
    <w:p w14:paraId="34F48DC3" w14:textId="1FE23F5D" w:rsidR="009B587C" w:rsidRDefault="009B587C" w:rsidP="00083394">
      <w:pPr>
        <w:spacing w:line="480" w:lineRule="auto"/>
        <w:rPr>
          <w:rFonts w:ascii="Times New Roman" w:hAnsi="Times New Roman" w:cs="Times New Roman"/>
        </w:rPr>
      </w:pPr>
      <w:r w:rsidRPr="004E2873">
        <w:rPr>
          <w:rFonts w:ascii="Times New Roman" w:hAnsi="Times New Roman" w:cs="Times New Roman"/>
        </w:rPr>
        <w:t xml:space="preserve">For Tony, </w:t>
      </w:r>
      <w:r w:rsidR="00D634DC" w:rsidRPr="004E2873">
        <w:rPr>
          <w:rFonts w:ascii="Times New Roman" w:hAnsi="Times New Roman" w:cs="Times New Roman"/>
        </w:rPr>
        <w:t xml:space="preserve">one of the first pieces of information I would like to know is if she has been seen by </w:t>
      </w:r>
      <w:r w:rsidR="00525D5E" w:rsidRPr="004E2873">
        <w:rPr>
          <w:rFonts w:ascii="Times New Roman" w:hAnsi="Times New Roman" w:cs="Times New Roman"/>
        </w:rPr>
        <w:t xml:space="preserve">a primary doctor. I would want to know this information due to the </w:t>
      </w:r>
      <w:r w:rsidR="004048B1" w:rsidRPr="004E2873">
        <w:rPr>
          <w:rFonts w:ascii="Times New Roman" w:hAnsi="Times New Roman" w:cs="Times New Roman"/>
        </w:rPr>
        <w:t>physical</w:t>
      </w:r>
      <w:r w:rsidR="00525D5E" w:rsidRPr="004E2873">
        <w:rPr>
          <w:rFonts w:ascii="Times New Roman" w:hAnsi="Times New Roman" w:cs="Times New Roman"/>
        </w:rPr>
        <w:t xml:space="preserve"> symptoms she’s experiencing</w:t>
      </w:r>
      <w:r w:rsidR="004048B1" w:rsidRPr="004E2873">
        <w:rPr>
          <w:rFonts w:ascii="Times New Roman" w:hAnsi="Times New Roman" w:cs="Times New Roman"/>
        </w:rPr>
        <w:t>, such as the headaches and dizziness. I believe this would be</w:t>
      </w:r>
      <w:r w:rsidR="006043E2" w:rsidRPr="004E2873">
        <w:rPr>
          <w:rFonts w:ascii="Times New Roman" w:hAnsi="Times New Roman" w:cs="Times New Roman"/>
        </w:rPr>
        <w:t xml:space="preserve"> crucial to make sure there are no underlining health concerns</w:t>
      </w:r>
      <w:r w:rsidR="007700FF" w:rsidRPr="004E2873">
        <w:rPr>
          <w:rFonts w:ascii="Times New Roman" w:hAnsi="Times New Roman" w:cs="Times New Roman"/>
        </w:rPr>
        <w:t xml:space="preserve"> as it would be an ethical concern. Counselors </w:t>
      </w:r>
      <w:r w:rsidR="0086415F" w:rsidRPr="004E2873">
        <w:rPr>
          <w:rFonts w:ascii="Times New Roman" w:hAnsi="Times New Roman" w:cs="Times New Roman"/>
        </w:rPr>
        <w:t xml:space="preserve">are not trained to </w:t>
      </w:r>
      <w:r w:rsidR="00F87D00" w:rsidRPr="004E2873">
        <w:rPr>
          <w:rFonts w:ascii="Times New Roman" w:hAnsi="Times New Roman" w:cs="Times New Roman"/>
        </w:rPr>
        <w:t>assess</w:t>
      </w:r>
      <w:r w:rsidR="0086415F" w:rsidRPr="004E2873">
        <w:rPr>
          <w:rFonts w:ascii="Times New Roman" w:hAnsi="Times New Roman" w:cs="Times New Roman"/>
        </w:rPr>
        <w:t xml:space="preserve"> physical </w:t>
      </w:r>
      <w:r w:rsidR="00F87D00" w:rsidRPr="004E2873">
        <w:rPr>
          <w:rFonts w:ascii="Times New Roman" w:hAnsi="Times New Roman" w:cs="Times New Roman"/>
        </w:rPr>
        <w:t>illness but</w:t>
      </w:r>
      <w:r w:rsidR="0086415F" w:rsidRPr="004E2873">
        <w:rPr>
          <w:rFonts w:ascii="Times New Roman" w:hAnsi="Times New Roman" w:cs="Times New Roman"/>
        </w:rPr>
        <w:t xml:space="preserve"> should consider the issues caused </w:t>
      </w:r>
      <w:r w:rsidR="001F0D17" w:rsidRPr="004E2873">
        <w:rPr>
          <w:rFonts w:ascii="Times New Roman" w:hAnsi="Times New Roman" w:cs="Times New Roman"/>
        </w:rPr>
        <w:t xml:space="preserve">by illness or possibly side effects from medication (Carson et al. 2011). By obtaining this information from Tony, I can refer </w:t>
      </w:r>
      <w:r w:rsidR="00037329" w:rsidRPr="004E2873">
        <w:rPr>
          <w:rFonts w:ascii="Times New Roman" w:hAnsi="Times New Roman" w:cs="Times New Roman"/>
        </w:rPr>
        <w:t xml:space="preserve">her out to a medical doctor. Another question I would want to know is </w:t>
      </w:r>
      <w:r w:rsidR="002A422E" w:rsidRPr="004E2873">
        <w:rPr>
          <w:rFonts w:ascii="Times New Roman" w:hAnsi="Times New Roman" w:cs="Times New Roman"/>
        </w:rPr>
        <w:t>what’s currently going on in her life. This would help me get an idea of the whole person</w:t>
      </w:r>
      <w:r w:rsidR="00F87644" w:rsidRPr="004E2873">
        <w:rPr>
          <w:rFonts w:ascii="Times New Roman" w:hAnsi="Times New Roman" w:cs="Times New Roman"/>
        </w:rPr>
        <w:t xml:space="preserve">. Tony could be coping with a current matter in life that has impacted her. Tony is not just her set of </w:t>
      </w:r>
      <w:r w:rsidR="00F87D00" w:rsidRPr="004E2873">
        <w:rPr>
          <w:rFonts w:ascii="Times New Roman" w:hAnsi="Times New Roman" w:cs="Times New Roman"/>
        </w:rPr>
        <w:t xml:space="preserve">symptoms </w:t>
      </w:r>
      <w:r w:rsidR="00F87644" w:rsidRPr="004E2873">
        <w:rPr>
          <w:rFonts w:ascii="Times New Roman" w:hAnsi="Times New Roman" w:cs="Times New Roman"/>
        </w:rPr>
        <w:t xml:space="preserve">she is the entire being. </w:t>
      </w:r>
    </w:p>
    <w:p w14:paraId="1494F825" w14:textId="4B54B611" w:rsidR="00F53583" w:rsidRDefault="00F53583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When Tony is being asked these questions, I would expect her to be </w:t>
      </w:r>
      <w:r w:rsidR="00EC66CF">
        <w:rPr>
          <w:rFonts w:ascii="Times New Roman" w:hAnsi="Times New Roman" w:cs="Times New Roman"/>
        </w:rPr>
        <w:t xml:space="preserve">emotional. Tony has expressed </w:t>
      </w:r>
      <w:r w:rsidR="009B5008">
        <w:rPr>
          <w:rFonts w:ascii="Times New Roman" w:hAnsi="Times New Roman" w:cs="Times New Roman"/>
        </w:rPr>
        <w:t xml:space="preserve">she’s been emotional over small matters. I think feeling overwhelmed with questions may make her feel </w:t>
      </w:r>
      <w:r w:rsidR="00FF24BC">
        <w:rPr>
          <w:rFonts w:ascii="Times New Roman" w:hAnsi="Times New Roman" w:cs="Times New Roman"/>
        </w:rPr>
        <w:t xml:space="preserve">emotional. Tony may not make eye-contact while answering my questions. </w:t>
      </w:r>
      <w:r w:rsidR="00E33AC4">
        <w:rPr>
          <w:rFonts w:ascii="Times New Roman" w:hAnsi="Times New Roman" w:cs="Times New Roman"/>
        </w:rPr>
        <w:t xml:space="preserve">It was documented that she did not make eye-contact when discussing the issues she was experiencing. I believe this would be present in her responses as well. </w:t>
      </w:r>
      <w:r w:rsidR="00B470A8">
        <w:rPr>
          <w:rFonts w:ascii="Times New Roman" w:hAnsi="Times New Roman" w:cs="Times New Roman"/>
        </w:rPr>
        <w:t xml:space="preserve">Also, Tony is a mother to three children. I do not know </w:t>
      </w:r>
      <w:r w:rsidR="00CE418F">
        <w:rPr>
          <w:rFonts w:ascii="Times New Roman" w:hAnsi="Times New Roman" w:cs="Times New Roman"/>
        </w:rPr>
        <w:t>the full extent of her situation, but I believe she would be preoccupied with worry about the children</w:t>
      </w:r>
      <w:r w:rsidR="003E5856">
        <w:rPr>
          <w:rFonts w:ascii="Times New Roman" w:hAnsi="Times New Roman" w:cs="Times New Roman"/>
        </w:rPr>
        <w:t xml:space="preserve"> and the other responsibilities that need to be finished at home.</w:t>
      </w:r>
      <w:r w:rsidR="00B8748B">
        <w:rPr>
          <w:rFonts w:ascii="Times New Roman" w:hAnsi="Times New Roman" w:cs="Times New Roman"/>
        </w:rPr>
        <w:t xml:space="preserve"> This could impact how she answers the questions, especially if they are being watched by someone else. </w:t>
      </w:r>
    </w:p>
    <w:p w14:paraId="190EC53F" w14:textId="5D36F9C1" w:rsidR="008928CC" w:rsidRDefault="00073313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For Mia, </w:t>
      </w:r>
      <w:r w:rsidR="00930D00">
        <w:rPr>
          <w:rFonts w:ascii="Times New Roman" w:hAnsi="Times New Roman" w:cs="Times New Roman"/>
        </w:rPr>
        <w:t xml:space="preserve">I would like to </w:t>
      </w:r>
      <w:r w:rsidR="00480651">
        <w:rPr>
          <w:rFonts w:ascii="Times New Roman" w:hAnsi="Times New Roman" w:cs="Times New Roman"/>
        </w:rPr>
        <w:t xml:space="preserve">ask about her relationship with her mother. </w:t>
      </w:r>
      <w:r w:rsidR="00F3786F">
        <w:rPr>
          <w:rFonts w:ascii="Times New Roman" w:hAnsi="Times New Roman" w:cs="Times New Roman"/>
        </w:rPr>
        <w:t>Her mother seems to be against assessments</w:t>
      </w:r>
      <w:r w:rsidR="000D7237">
        <w:rPr>
          <w:rFonts w:ascii="Times New Roman" w:hAnsi="Times New Roman" w:cs="Times New Roman"/>
        </w:rPr>
        <w:t xml:space="preserve">, which could Mia’s responses to me as well. I just want to get a feel for how they act with one another. I would also question how she feels about school. I would want to get an idea of how Mia personally feels about the peers and classes. </w:t>
      </w:r>
      <w:r w:rsidR="00C65572">
        <w:rPr>
          <w:rFonts w:ascii="Times New Roman" w:hAnsi="Times New Roman" w:cs="Times New Roman"/>
        </w:rPr>
        <w:t xml:space="preserve">She would seem reluctant answer as she’s avoidant in her demeanor. Ultimately, I think </w:t>
      </w:r>
      <w:r w:rsidR="00D7514F">
        <w:rPr>
          <w:rFonts w:ascii="Times New Roman" w:hAnsi="Times New Roman" w:cs="Times New Roman"/>
        </w:rPr>
        <w:t xml:space="preserve">it would be important to get a feel for how she feels her peers, her family and </w:t>
      </w:r>
      <w:r w:rsidR="0052104C">
        <w:rPr>
          <w:rFonts w:ascii="Times New Roman" w:hAnsi="Times New Roman" w:cs="Times New Roman"/>
        </w:rPr>
        <w:t xml:space="preserve">her school life. </w:t>
      </w:r>
    </w:p>
    <w:p w14:paraId="2ED31DC1" w14:textId="1C838E23" w:rsidR="008928CC" w:rsidRDefault="008928CC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Since Mia is a minor, I would </w:t>
      </w:r>
      <w:r w:rsidR="001531E4">
        <w:rPr>
          <w:rFonts w:ascii="Times New Roman" w:hAnsi="Times New Roman" w:cs="Times New Roman"/>
        </w:rPr>
        <w:t>also have some questions for her mother. I would like to know when her mother noticed changes in her behavior</w:t>
      </w:r>
      <w:r w:rsidR="00701BDC">
        <w:rPr>
          <w:rFonts w:ascii="Times New Roman" w:hAnsi="Times New Roman" w:cs="Times New Roman"/>
        </w:rPr>
        <w:t xml:space="preserve">. I think it would be critical to know </w:t>
      </w:r>
      <w:r w:rsidR="003A7B6B">
        <w:rPr>
          <w:rFonts w:ascii="Times New Roman" w:hAnsi="Times New Roman" w:cs="Times New Roman"/>
        </w:rPr>
        <w:t xml:space="preserve">this information, </w:t>
      </w:r>
      <w:r w:rsidR="00701BDC">
        <w:rPr>
          <w:rFonts w:ascii="Times New Roman" w:hAnsi="Times New Roman" w:cs="Times New Roman"/>
        </w:rPr>
        <w:t xml:space="preserve">especially since there could be a correlation in </w:t>
      </w:r>
      <w:r w:rsidR="003A7B6B">
        <w:rPr>
          <w:rFonts w:ascii="Times New Roman" w:hAnsi="Times New Roman" w:cs="Times New Roman"/>
        </w:rPr>
        <w:t xml:space="preserve">how her behaviors are shifting </w:t>
      </w:r>
    </w:p>
    <w:p w14:paraId="295D9B51" w14:textId="0A45AEE9" w:rsidR="0022473C" w:rsidRDefault="00C426F8" w:rsidP="00083394">
      <w:pPr>
        <w:spacing w:line="480" w:lineRule="auto"/>
        <w:rPr>
          <w:rFonts w:ascii="Times New Roman" w:hAnsi="Times New Roman" w:cs="Times New Roman"/>
          <w:b/>
          <w:bCs/>
        </w:rPr>
      </w:pPr>
      <w:r w:rsidRPr="00C426F8">
        <w:rPr>
          <w:rFonts w:ascii="Times New Roman" w:hAnsi="Times New Roman" w:cs="Times New Roman"/>
          <w:b/>
          <w:bCs/>
        </w:rPr>
        <w:t>Presenting Issues and factors</w:t>
      </w:r>
    </w:p>
    <w:p w14:paraId="6028C481" w14:textId="73810C59" w:rsidR="00C426F8" w:rsidRDefault="00D42BEE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A3D8B" w:rsidRPr="00D42BEE">
        <w:rPr>
          <w:rFonts w:ascii="Times New Roman" w:hAnsi="Times New Roman" w:cs="Times New Roman"/>
        </w:rPr>
        <w:t xml:space="preserve">When it comes to Tony, she is presenting </w:t>
      </w:r>
      <w:r w:rsidR="00285677" w:rsidRPr="00D42BEE">
        <w:rPr>
          <w:rFonts w:ascii="Times New Roman" w:hAnsi="Times New Roman" w:cs="Times New Roman"/>
        </w:rPr>
        <w:t xml:space="preserve">with various symptoms that can be consistent with anxiety and depression. Most of her physical symptoms seem to be rooted in </w:t>
      </w:r>
      <w:r w:rsidR="00576338" w:rsidRPr="00D42BEE">
        <w:rPr>
          <w:rFonts w:ascii="Times New Roman" w:hAnsi="Times New Roman" w:cs="Times New Roman"/>
        </w:rPr>
        <w:t xml:space="preserve">deep stress that she’s experiencing in daily life. Currently, Tony is navigating </w:t>
      </w:r>
      <w:r w:rsidR="0052008A" w:rsidRPr="00D42BEE">
        <w:rPr>
          <w:rFonts w:ascii="Times New Roman" w:hAnsi="Times New Roman" w:cs="Times New Roman"/>
        </w:rPr>
        <w:t xml:space="preserve">a multitude of significant life transitions. These are </w:t>
      </w:r>
      <w:r w:rsidRPr="00D42BEE">
        <w:rPr>
          <w:rFonts w:ascii="Times New Roman" w:hAnsi="Times New Roman" w:cs="Times New Roman"/>
        </w:rPr>
        <w:t xml:space="preserve">changes that may impact her identity as a woman, especially the aging process and having completed school. Tony also expresses that she is not content with the current state of her life. </w:t>
      </w:r>
    </w:p>
    <w:p w14:paraId="4CDB9C76" w14:textId="548DCB56" w:rsidR="00762B1A" w:rsidRDefault="00762B1A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When working with Mia, </w:t>
      </w:r>
      <w:r w:rsidR="001D0BD7">
        <w:rPr>
          <w:rFonts w:ascii="Times New Roman" w:hAnsi="Times New Roman" w:cs="Times New Roman"/>
        </w:rPr>
        <w:t xml:space="preserve">she </w:t>
      </w:r>
      <w:r w:rsidR="00676E45">
        <w:rPr>
          <w:rFonts w:ascii="Times New Roman" w:hAnsi="Times New Roman" w:cs="Times New Roman"/>
        </w:rPr>
        <w:t xml:space="preserve">presents with </w:t>
      </w:r>
      <w:r w:rsidR="00E8769D">
        <w:rPr>
          <w:rFonts w:ascii="Times New Roman" w:hAnsi="Times New Roman" w:cs="Times New Roman"/>
        </w:rPr>
        <w:t>behavioral</w:t>
      </w:r>
      <w:r w:rsidR="00676E45">
        <w:rPr>
          <w:rFonts w:ascii="Times New Roman" w:hAnsi="Times New Roman" w:cs="Times New Roman"/>
        </w:rPr>
        <w:t xml:space="preserve"> </w:t>
      </w:r>
      <w:r w:rsidR="00E8769D">
        <w:rPr>
          <w:rFonts w:ascii="Times New Roman" w:hAnsi="Times New Roman" w:cs="Times New Roman"/>
        </w:rPr>
        <w:t>issues and emotional dysregulation.</w:t>
      </w:r>
      <w:r w:rsidR="000D7237">
        <w:rPr>
          <w:rFonts w:ascii="Times New Roman" w:hAnsi="Times New Roman" w:cs="Times New Roman"/>
        </w:rPr>
        <w:t xml:space="preserve"> </w:t>
      </w:r>
      <w:r w:rsidR="00E8769D">
        <w:rPr>
          <w:rFonts w:ascii="Times New Roman" w:hAnsi="Times New Roman" w:cs="Times New Roman"/>
        </w:rPr>
        <w:t xml:space="preserve"> </w:t>
      </w:r>
      <w:r w:rsidR="009E1D49">
        <w:rPr>
          <w:rFonts w:ascii="Times New Roman" w:hAnsi="Times New Roman" w:cs="Times New Roman"/>
        </w:rPr>
        <w:t xml:space="preserve">Mia also struggles with </w:t>
      </w:r>
      <w:r w:rsidR="00DC125E">
        <w:rPr>
          <w:rFonts w:ascii="Times New Roman" w:hAnsi="Times New Roman" w:cs="Times New Roman"/>
        </w:rPr>
        <w:t>social challenges as well. She may be influenced through family dynamics</w:t>
      </w:r>
      <w:r w:rsidR="00F27FC1">
        <w:rPr>
          <w:rFonts w:ascii="Times New Roman" w:hAnsi="Times New Roman" w:cs="Times New Roman"/>
        </w:rPr>
        <w:t xml:space="preserve"> and</w:t>
      </w:r>
      <w:r w:rsidR="00DC125E">
        <w:rPr>
          <w:rFonts w:ascii="Times New Roman" w:hAnsi="Times New Roman" w:cs="Times New Roman"/>
        </w:rPr>
        <w:t xml:space="preserve"> increased environmental stress</w:t>
      </w:r>
      <w:r w:rsidR="00F27FC1">
        <w:rPr>
          <w:rFonts w:ascii="Times New Roman" w:hAnsi="Times New Roman" w:cs="Times New Roman"/>
        </w:rPr>
        <w:t xml:space="preserve">. Mia’s </w:t>
      </w:r>
      <w:r w:rsidR="00831B2D">
        <w:rPr>
          <w:rFonts w:ascii="Times New Roman" w:hAnsi="Times New Roman" w:cs="Times New Roman"/>
        </w:rPr>
        <w:t xml:space="preserve">exhibits </w:t>
      </w:r>
      <w:r w:rsidR="005A5934">
        <w:rPr>
          <w:rFonts w:ascii="Times New Roman" w:hAnsi="Times New Roman" w:cs="Times New Roman"/>
        </w:rPr>
        <w:t>behaviors</w:t>
      </w:r>
      <w:r w:rsidR="00831B2D">
        <w:rPr>
          <w:rFonts w:ascii="Times New Roman" w:hAnsi="Times New Roman" w:cs="Times New Roman"/>
        </w:rPr>
        <w:t xml:space="preserve"> that </w:t>
      </w:r>
      <w:r w:rsidR="00A811A7">
        <w:rPr>
          <w:rFonts w:ascii="Times New Roman" w:hAnsi="Times New Roman" w:cs="Times New Roman"/>
        </w:rPr>
        <w:t xml:space="preserve">possibly </w:t>
      </w:r>
      <w:r w:rsidR="005A5934">
        <w:rPr>
          <w:rFonts w:ascii="Times New Roman" w:hAnsi="Times New Roman" w:cs="Times New Roman"/>
        </w:rPr>
        <w:t xml:space="preserve">correlate with social anxiety </w:t>
      </w:r>
      <w:r w:rsidR="00A811A7">
        <w:rPr>
          <w:rFonts w:ascii="Times New Roman" w:hAnsi="Times New Roman" w:cs="Times New Roman"/>
        </w:rPr>
        <w:t xml:space="preserve">and are currently impacting her functioning at school. </w:t>
      </w:r>
    </w:p>
    <w:p w14:paraId="46A73948" w14:textId="77777777" w:rsidR="00DA7EF8" w:rsidRDefault="00DA7EF8" w:rsidP="00083394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910C7F1" w14:textId="243988E5" w:rsidR="00F93D77" w:rsidRDefault="00F93D77" w:rsidP="00083394">
      <w:pPr>
        <w:spacing w:line="480" w:lineRule="auto"/>
        <w:rPr>
          <w:rFonts w:ascii="Times New Roman" w:hAnsi="Times New Roman" w:cs="Times New Roman"/>
          <w:b/>
          <w:bCs/>
        </w:rPr>
      </w:pPr>
      <w:r w:rsidRPr="00F93D77">
        <w:rPr>
          <w:rFonts w:ascii="Times New Roman" w:hAnsi="Times New Roman" w:cs="Times New Roman"/>
          <w:b/>
          <w:bCs/>
        </w:rPr>
        <w:t>Ethical Concerns</w:t>
      </w:r>
    </w:p>
    <w:p w14:paraId="68FB5CCC" w14:textId="03D71CC5" w:rsidR="00F93D77" w:rsidRDefault="000C5C5D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F93D77" w:rsidRPr="000C5C5D">
        <w:rPr>
          <w:rFonts w:ascii="Times New Roman" w:hAnsi="Times New Roman" w:cs="Times New Roman"/>
        </w:rPr>
        <w:t>Ethical, legal and moral concerns are vital to uphold during assessments. These help ensure to protect</w:t>
      </w:r>
      <w:r w:rsidR="00144523" w:rsidRPr="000C5C5D">
        <w:rPr>
          <w:rFonts w:ascii="Times New Roman" w:hAnsi="Times New Roman" w:cs="Times New Roman"/>
        </w:rPr>
        <w:t xml:space="preserve"> the rights of our clients</w:t>
      </w:r>
      <w:r w:rsidR="009D627C" w:rsidRPr="000C5C5D">
        <w:rPr>
          <w:rFonts w:ascii="Times New Roman" w:hAnsi="Times New Roman" w:cs="Times New Roman"/>
        </w:rPr>
        <w:t>, especially if they are a vulnerable population. During this process, it is important to remain transparent. This will help</w:t>
      </w:r>
      <w:r w:rsidRPr="000C5C5D">
        <w:rPr>
          <w:rFonts w:ascii="Times New Roman" w:hAnsi="Times New Roman" w:cs="Times New Roman"/>
        </w:rPr>
        <w:t xml:space="preserve"> continue to build rapport and improve the reliability received on the assessments. </w:t>
      </w:r>
      <w:r w:rsidR="003E054F">
        <w:rPr>
          <w:rFonts w:ascii="Times New Roman" w:hAnsi="Times New Roman" w:cs="Times New Roman"/>
        </w:rPr>
        <w:t xml:space="preserve">The more transparent you are with your clients, the easier it will become for your client to want to feel ease when </w:t>
      </w:r>
      <w:r w:rsidR="009C42AB">
        <w:rPr>
          <w:rFonts w:ascii="Times New Roman" w:hAnsi="Times New Roman" w:cs="Times New Roman"/>
        </w:rPr>
        <w:t>being vulnerable</w:t>
      </w:r>
      <w:r w:rsidR="00AE5C40">
        <w:rPr>
          <w:rFonts w:ascii="Times New Roman" w:hAnsi="Times New Roman" w:cs="Times New Roman"/>
        </w:rPr>
        <w:t xml:space="preserve"> </w:t>
      </w:r>
      <w:r w:rsidR="003E054F">
        <w:rPr>
          <w:rFonts w:ascii="Times New Roman" w:hAnsi="Times New Roman" w:cs="Times New Roman"/>
        </w:rPr>
        <w:t xml:space="preserve">in session. </w:t>
      </w:r>
    </w:p>
    <w:p w14:paraId="5DB38317" w14:textId="3FA238FC" w:rsidR="00992C08" w:rsidRDefault="00AE5C40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In the case of Tony, one of the main ethical concerns is informed consent. It is important that Tony </w:t>
      </w:r>
      <w:r w:rsidR="00656989">
        <w:rPr>
          <w:rFonts w:ascii="Times New Roman" w:hAnsi="Times New Roman" w:cs="Times New Roman"/>
        </w:rPr>
        <w:t>has insight to why the assessment(s) are being conducted. When discussing the nature of the assessment</w:t>
      </w:r>
      <w:r w:rsidR="00DE47AC">
        <w:rPr>
          <w:rFonts w:ascii="Times New Roman" w:hAnsi="Times New Roman" w:cs="Times New Roman"/>
        </w:rPr>
        <w:t xml:space="preserve">, this must be done in a language Tony will </w:t>
      </w:r>
      <w:r w:rsidR="00992C08">
        <w:rPr>
          <w:rFonts w:ascii="Times New Roman" w:hAnsi="Times New Roman" w:cs="Times New Roman"/>
        </w:rPr>
        <w:t>understand</w:t>
      </w:r>
      <w:r w:rsidR="00DE47AC">
        <w:rPr>
          <w:rFonts w:ascii="Times New Roman" w:hAnsi="Times New Roman" w:cs="Times New Roman"/>
        </w:rPr>
        <w:t>. Information provided</w:t>
      </w:r>
      <w:r w:rsidR="006A49B5">
        <w:rPr>
          <w:rFonts w:ascii="Times New Roman" w:hAnsi="Times New Roman" w:cs="Times New Roman"/>
        </w:rPr>
        <w:t xml:space="preserve"> from an informed consent must match the client’s understanding</w:t>
      </w:r>
      <w:r w:rsidR="000B367A">
        <w:rPr>
          <w:rFonts w:ascii="Times New Roman" w:hAnsi="Times New Roman" w:cs="Times New Roman"/>
        </w:rPr>
        <w:t>. When not communicated</w:t>
      </w:r>
      <w:r w:rsidR="0073488D">
        <w:rPr>
          <w:rFonts w:ascii="Times New Roman" w:hAnsi="Times New Roman" w:cs="Times New Roman"/>
        </w:rPr>
        <w:t xml:space="preserve"> </w:t>
      </w:r>
      <w:r w:rsidR="000B367A">
        <w:rPr>
          <w:rFonts w:ascii="Times New Roman" w:hAnsi="Times New Roman" w:cs="Times New Roman"/>
        </w:rPr>
        <w:t>appropriately, this may create a situation where the client</w:t>
      </w:r>
      <w:r w:rsidR="006B1463">
        <w:rPr>
          <w:rFonts w:ascii="Times New Roman" w:hAnsi="Times New Roman" w:cs="Times New Roman"/>
        </w:rPr>
        <w:t xml:space="preserve"> does not fully feel informed, which may impact trust and client</w:t>
      </w:r>
      <w:r w:rsidR="00992C08">
        <w:rPr>
          <w:rFonts w:ascii="Times New Roman" w:hAnsi="Times New Roman" w:cs="Times New Roman"/>
        </w:rPr>
        <w:t xml:space="preserve"> autonomy (Shah et al., 2024). Another aspect of ethics is competency. It is crucial that as Tony’s counselor, I have knowledge for assessing </w:t>
      </w:r>
      <w:r w:rsidR="00D75A7E">
        <w:rPr>
          <w:rFonts w:ascii="Times New Roman" w:hAnsi="Times New Roman" w:cs="Times New Roman"/>
        </w:rPr>
        <w:t xml:space="preserve">and treating mental health issues. If </w:t>
      </w:r>
      <w:r w:rsidR="007475CC">
        <w:rPr>
          <w:rFonts w:ascii="Times New Roman" w:hAnsi="Times New Roman" w:cs="Times New Roman"/>
        </w:rPr>
        <w:t xml:space="preserve">this is out of the </w:t>
      </w:r>
      <w:r w:rsidR="008B68A4">
        <w:rPr>
          <w:rFonts w:ascii="Times New Roman" w:hAnsi="Times New Roman" w:cs="Times New Roman"/>
        </w:rPr>
        <w:t>scope</w:t>
      </w:r>
      <w:r w:rsidR="007475CC">
        <w:rPr>
          <w:rFonts w:ascii="Times New Roman" w:hAnsi="Times New Roman" w:cs="Times New Roman"/>
        </w:rPr>
        <w:t xml:space="preserve"> of my practice, I should refer Tony out. I must be trans</w:t>
      </w:r>
      <w:r w:rsidR="008B68A4">
        <w:rPr>
          <w:rFonts w:ascii="Times New Roman" w:hAnsi="Times New Roman" w:cs="Times New Roman"/>
        </w:rPr>
        <w:t xml:space="preserve">parent when it comes to this as I can do more damage than good. </w:t>
      </w:r>
    </w:p>
    <w:p w14:paraId="5E9D7857" w14:textId="2EE4589E" w:rsidR="004E2873" w:rsidRDefault="00654C63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12A86">
        <w:rPr>
          <w:rFonts w:ascii="Times New Roman" w:hAnsi="Times New Roman" w:cs="Times New Roman"/>
        </w:rPr>
        <w:t>Counseling a minor such as Mia involves</w:t>
      </w:r>
      <w:r w:rsidR="00F6461A">
        <w:rPr>
          <w:rFonts w:ascii="Times New Roman" w:hAnsi="Times New Roman" w:cs="Times New Roman"/>
        </w:rPr>
        <w:t xml:space="preserve"> layers of complex legal and ethical concerns. While it is my duty to build rapport with her, I must remember to navigate the proper boundaries, </w:t>
      </w:r>
      <w:r w:rsidR="00C164A1">
        <w:rPr>
          <w:rFonts w:ascii="Times New Roman" w:hAnsi="Times New Roman" w:cs="Times New Roman"/>
        </w:rPr>
        <w:t>confidentiality</w:t>
      </w:r>
      <w:r w:rsidR="00F6461A">
        <w:rPr>
          <w:rFonts w:ascii="Times New Roman" w:hAnsi="Times New Roman" w:cs="Times New Roman"/>
        </w:rPr>
        <w:t xml:space="preserve"> and information</w:t>
      </w:r>
      <w:r w:rsidR="00C164A1">
        <w:rPr>
          <w:rFonts w:ascii="Times New Roman" w:hAnsi="Times New Roman" w:cs="Times New Roman"/>
        </w:rPr>
        <w:t xml:space="preserve">. I want to be able </w:t>
      </w:r>
      <w:r w:rsidR="001E1C9B">
        <w:rPr>
          <w:rFonts w:ascii="Times New Roman" w:hAnsi="Times New Roman" w:cs="Times New Roman"/>
        </w:rPr>
        <w:t>to provide my client with the best treatment there is. I can only do this if I continue to follow t</w:t>
      </w:r>
      <w:r w:rsidR="0079381A">
        <w:rPr>
          <w:rFonts w:ascii="Times New Roman" w:hAnsi="Times New Roman" w:cs="Times New Roman"/>
        </w:rPr>
        <w:t xml:space="preserve">he correct steps and fulfill my obligations. </w:t>
      </w:r>
    </w:p>
    <w:p w14:paraId="4A160F98" w14:textId="2DC2FE6D" w:rsidR="006447C0" w:rsidRDefault="006447C0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9381A">
        <w:rPr>
          <w:rFonts w:ascii="Times New Roman" w:hAnsi="Times New Roman" w:cs="Times New Roman"/>
        </w:rPr>
        <w:t>One of the most import</w:t>
      </w:r>
      <w:r w:rsidR="00280170">
        <w:rPr>
          <w:rFonts w:ascii="Times New Roman" w:hAnsi="Times New Roman" w:cs="Times New Roman"/>
        </w:rPr>
        <w:t xml:space="preserve">ant moral </w:t>
      </w:r>
      <w:r w:rsidR="0004329A">
        <w:rPr>
          <w:rFonts w:ascii="Times New Roman" w:hAnsi="Times New Roman" w:cs="Times New Roman"/>
        </w:rPr>
        <w:t>considerations is to make sure Mia feels heard during out sessions. Mia seems to be very guarded</w:t>
      </w:r>
      <w:r w:rsidR="00B651F6">
        <w:rPr>
          <w:rFonts w:ascii="Times New Roman" w:hAnsi="Times New Roman" w:cs="Times New Roman"/>
        </w:rPr>
        <w:t xml:space="preserve">. Building the proper </w:t>
      </w:r>
      <w:r w:rsidR="005A45CA">
        <w:rPr>
          <w:rFonts w:ascii="Times New Roman" w:hAnsi="Times New Roman" w:cs="Times New Roman"/>
        </w:rPr>
        <w:t>rapport will allow me to gain a deeper insight into how Mia view</w:t>
      </w:r>
      <w:r w:rsidR="004B1188">
        <w:rPr>
          <w:rFonts w:ascii="Times New Roman" w:hAnsi="Times New Roman" w:cs="Times New Roman"/>
        </w:rPr>
        <w:t xml:space="preserve"> the world. As her counselor, it’s critical to let her voice be heard. Engaging with children during </w:t>
      </w:r>
      <w:r w:rsidR="00090985">
        <w:rPr>
          <w:rFonts w:ascii="Times New Roman" w:hAnsi="Times New Roman" w:cs="Times New Roman"/>
        </w:rPr>
        <w:t xml:space="preserve">their session to actively participate helps them improve in </w:t>
      </w:r>
      <w:r w:rsidR="00090985">
        <w:rPr>
          <w:rFonts w:ascii="Times New Roman" w:hAnsi="Times New Roman" w:cs="Times New Roman"/>
        </w:rPr>
        <w:lastRenderedPageBreak/>
        <w:t>decision-making and significantly increases their self-esteem (Newman et al., 2025). If I have</w:t>
      </w:r>
      <w:r w:rsidR="00732383">
        <w:rPr>
          <w:rFonts w:ascii="Times New Roman" w:hAnsi="Times New Roman" w:cs="Times New Roman"/>
        </w:rPr>
        <w:t xml:space="preserve"> Mia join the discussion during session, it may</w:t>
      </w:r>
      <w:r w:rsidR="00E652BC">
        <w:rPr>
          <w:rFonts w:ascii="Times New Roman" w:hAnsi="Times New Roman" w:cs="Times New Roman"/>
        </w:rPr>
        <w:t xml:space="preserve"> gradually increase her participation in class. </w:t>
      </w:r>
    </w:p>
    <w:p w14:paraId="5631746B" w14:textId="26366834" w:rsidR="008F767A" w:rsidRDefault="008F767A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Another concern is properly addressing the informed consent and patient confidentiality. As Mia’s counselor, I want to </w:t>
      </w:r>
      <w:r w:rsidR="00056341">
        <w:rPr>
          <w:rFonts w:ascii="Times New Roman" w:hAnsi="Times New Roman" w:cs="Times New Roman"/>
        </w:rPr>
        <w:t xml:space="preserve">ensure her that she’s safe </w:t>
      </w:r>
      <w:r w:rsidR="0062391C">
        <w:rPr>
          <w:rFonts w:ascii="Times New Roman" w:hAnsi="Times New Roman" w:cs="Times New Roman"/>
        </w:rPr>
        <w:t xml:space="preserve">with me. It’s my responsibility to create a space that </w:t>
      </w:r>
      <w:r w:rsidR="00CB63CB">
        <w:rPr>
          <w:rFonts w:ascii="Times New Roman" w:hAnsi="Times New Roman" w:cs="Times New Roman"/>
        </w:rPr>
        <w:t xml:space="preserve">Mia can grow and learn to become vulnerable. To do this, I must use appropriate </w:t>
      </w:r>
      <w:r w:rsidR="00043244">
        <w:rPr>
          <w:rFonts w:ascii="Times New Roman" w:hAnsi="Times New Roman" w:cs="Times New Roman"/>
        </w:rPr>
        <w:t xml:space="preserve">language in sessions, especially when discussing informed consent and confidentiality. </w:t>
      </w:r>
      <w:r w:rsidR="00125F01">
        <w:rPr>
          <w:rFonts w:ascii="Times New Roman" w:hAnsi="Times New Roman" w:cs="Times New Roman"/>
        </w:rPr>
        <w:t>It’s my duty to let her know that the things we discuss will b</w:t>
      </w:r>
      <w:r w:rsidR="00F42B15">
        <w:rPr>
          <w:rFonts w:ascii="Times New Roman" w:hAnsi="Times New Roman" w:cs="Times New Roman"/>
        </w:rPr>
        <w:t xml:space="preserve">e kept between us, unless the conversation involves hurting herself or others. </w:t>
      </w:r>
      <w:r w:rsidR="00043244">
        <w:rPr>
          <w:rFonts w:ascii="Times New Roman" w:hAnsi="Times New Roman" w:cs="Times New Roman"/>
        </w:rPr>
        <w:t xml:space="preserve"> </w:t>
      </w:r>
    </w:p>
    <w:p w14:paraId="1CB8C643" w14:textId="73009203" w:rsidR="00F922BD" w:rsidRPr="00B66045" w:rsidRDefault="001815C0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56CC5">
        <w:rPr>
          <w:rFonts w:ascii="Times New Roman" w:hAnsi="Times New Roman" w:cs="Times New Roman"/>
        </w:rPr>
        <w:t xml:space="preserve">Lastly, </w:t>
      </w:r>
      <w:r w:rsidR="00B2374B">
        <w:rPr>
          <w:rFonts w:ascii="Times New Roman" w:hAnsi="Times New Roman" w:cs="Times New Roman"/>
        </w:rPr>
        <w:t xml:space="preserve">empathy and </w:t>
      </w:r>
      <w:r>
        <w:rPr>
          <w:rFonts w:ascii="Times New Roman" w:hAnsi="Times New Roman" w:cs="Times New Roman"/>
        </w:rPr>
        <w:t>providing</w:t>
      </w:r>
      <w:r w:rsidR="00B2374B">
        <w:rPr>
          <w:rFonts w:ascii="Times New Roman" w:hAnsi="Times New Roman" w:cs="Times New Roman"/>
        </w:rPr>
        <w:t xml:space="preserve"> a judgement free zone are significant in the counseling space for both </w:t>
      </w:r>
      <w:r>
        <w:rPr>
          <w:rFonts w:ascii="Times New Roman" w:hAnsi="Times New Roman" w:cs="Times New Roman"/>
        </w:rPr>
        <w:t xml:space="preserve">Tony and Mia. </w:t>
      </w:r>
      <w:r w:rsidR="007C0196">
        <w:rPr>
          <w:rFonts w:ascii="Times New Roman" w:hAnsi="Times New Roman" w:cs="Times New Roman"/>
        </w:rPr>
        <w:t xml:space="preserve">When it comes to supporting </w:t>
      </w:r>
      <w:r w:rsidR="00A37688">
        <w:rPr>
          <w:rFonts w:ascii="Times New Roman" w:hAnsi="Times New Roman" w:cs="Times New Roman"/>
        </w:rPr>
        <w:t>Tony</w:t>
      </w:r>
      <w:r w:rsidR="007C0196">
        <w:rPr>
          <w:rFonts w:ascii="Times New Roman" w:hAnsi="Times New Roman" w:cs="Times New Roman"/>
        </w:rPr>
        <w:t xml:space="preserve">, I </w:t>
      </w:r>
      <w:r w:rsidR="00A61D00">
        <w:rPr>
          <w:rFonts w:ascii="Times New Roman" w:hAnsi="Times New Roman" w:cs="Times New Roman"/>
        </w:rPr>
        <w:t xml:space="preserve">must watch my language around the topic of her weight gain. </w:t>
      </w:r>
      <w:r w:rsidR="00B825AD">
        <w:rPr>
          <w:rFonts w:ascii="Times New Roman" w:hAnsi="Times New Roman" w:cs="Times New Roman"/>
        </w:rPr>
        <w:t xml:space="preserve">As the counselor, I’m there to guide Tony’s choices and help produce the change she is seeking. </w:t>
      </w:r>
      <w:r w:rsidR="009B00EB">
        <w:rPr>
          <w:rFonts w:ascii="Times New Roman" w:hAnsi="Times New Roman" w:cs="Times New Roman"/>
        </w:rPr>
        <w:t xml:space="preserve">Understanding clients from a place of empathy helps build trust and helps clients more empowered </w:t>
      </w:r>
      <w:r w:rsidR="0062391C">
        <w:rPr>
          <w:rFonts w:ascii="Times New Roman" w:hAnsi="Times New Roman" w:cs="Times New Roman"/>
        </w:rPr>
        <w:t xml:space="preserve">(Cherry, 2026). </w:t>
      </w:r>
      <w:r w:rsidR="00AA351F">
        <w:rPr>
          <w:rFonts w:ascii="Times New Roman" w:hAnsi="Times New Roman" w:cs="Times New Roman"/>
        </w:rPr>
        <w:t xml:space="preserve">Both clients should feel safe to explore their </w:t>
      </w:r>
      <w:r w:rsidR="00B66045">
        <w:rPr>
          <w:rFonts w:ascii="Times New Roman" w:hAnsi="Times New Roman" w:cs="Times New Roman"/>
        </w:rPr>
        <w:t xml:space="preserve">struggles while in sessions with me. </w:t>
      </w:r>
    </w:p>
    <w:p w14:paraId="5333861F" w14:textId="67A0BE7E" w:rsidR="00371580" w:rsidRDefault="00AA73F2" w:rsidP="00083394">
      <w:pPr>
        <w:spacing w:line="480" w:lineRule="auto"/>
        <w:rPr>
          <w:rFonts w:ascii="Times New Roman" w:hAnsi="Times New Roman" w:cs="Times New Roman"/>
          <w:b/>
          <w:bCs/>
        </w:rPr>
      </w:pPr>
      <w:r w:rsidRPr="00AA73F2">
        <w:rPr>
          <w:rFonts w:ascii="Times New Roman" w:hAnsi="Times New Roman" w:cs="Times New Roman"/>
          <w:b/>
          <w:bCs/>
        </w:rPr>
        <w:t>Evaluation Tools</w:t>
      </w:r>
    </w:p>
    <w:p w14:paraId="246DB9FF" w14:textId="5D84CEFA" w:rsidR="00AA73F2" w:rsidRDefault="008D62D8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A73F2" w:rsidRPr="00F922BD">
        <w:rPr>
          <w:rFonts w:ascii="Times New Roman" w:hAnsi="Times New Roman" w:cs="Times New Roman"/>
        </w:rPr>
        <w:t xml:space="preserve">In the case of Tony, I would </w:t>
      </w:r>
      <w:r w:rsidR="0026612A" w:rsidRPr="00F922BD">
        <w:rPr>
          <w:rFonts w:ascii="Times New Roman" w:hAnsi="Times New Roman" w:cs="Times New Roman"/>
        </w:rPr>
        <w:t>utilize</w:t>
      </w:r>
      <w:r w:rsidR="00AA73F2" w:rsidRPr="00F922BD">
        <w:rPr>
          <w:rFonts w:ascii="Times New Roman" w:hAnsi="Times New Roman" w:cs="Times New Roman"/>
        </w:rPr>
        <w:t xml:space="preserve"> </w:t>
      </w:r>
      <w:r w:rsidR="0026612A" w:rsidRPr="00F922BD">
        <w:rPr>
          <w:rFonts w:ascii="Times New Roman" w:hAnsi="Times New Roman" w:cs="Times New Roman"/>
        </w:rPr>
        <w:t xml:space="preserve">both formal and informal </w:t>
      </w:r>
      <w:r w:rsidR="00F73235" w:rsidRPr="00F922BD">
        <w:rPr>
          <w:rFonts w:ascii="Times New Roman" w:hAnsi="Times New Roman" w:cs="Times New Roman"/>
        </w:rPr>
        <w:t xml:space="preserve">instruments. One of the standardized instruments I believe would be </w:t>
      </w:r>
      <w:r w:rsidR="00F922BD" w:rsidRPr="00F922BD">
        <w:rPr>
          <w:rFonts w:ascii="Times New Roman" w:hAnsi="Times New Roman" w:cs="Times New Roman"/>
        </w:rPr>
        <w:t>beneficial</w:t>
      </w:r>
      <w:r w:rsidR="00F73235" w:rsidRPr="00F922BD">
        <w:rPr>
          <w:rFonts w:ascii="Times New Roman" w:hAnsi="Times New Roman" w:cs="Times New Roman"/>
        </w:rPr>
        <w:t xml:space="preserve"> for Tony </w:t>
      </w:r>
      <w:r w:rsidR="00F922BD" w:rsidRPr="00F922BD">
        <w:rPr>
          <w:rFonts w:ascii="Times New Roman" w:hAnsi="Times New Roman" w:cs="Times New Roman"/>
        </w:rPr>
        <w:t xml:space="preserve">is the Beck Depression Inventory (BDI.) </w:t>
      </w:r>
      <w:r w:rsidR="00F922BD">
        <w:rPr>
          <w:rFonts w:ascii="Times New Roman" w:hAnsi="Times New Roman" w:cs="Times New Roman"/>
        </w:rPr>
        <w:t xml:space="preserve">This assessment </w:t>
      </w:r>
      <w:r w:rsidR="006364E8">
        <w:rPr>
          <w:rFonts w:ascii="Times New Roman" w:hAnsi="Times New Roman" w:cs="Times New Roman"/>
        </w:rPr>
        <w:t>measures the severity of depressive symptoms through self-reporting</w:t>
      </w:r>
      <w:r w:rsidR="00F46C3B">
        <w:rPr>
          <w:rFonts w:ascii="Times New Roman" w:hAnsi="Times New Roman" w:cs="Times New Roman"/>
        </w:rPr>
        <w:t xml:space="preserve">. </w:t>
      </w:r>
      <w:r w:rsidR="006364E8">
        <w:rPr>
          <w:rFonts w:ascii="Times New Roman" w:hAnsi="Times New Roman" w:cs="Times New Roman"/>
        </w:rPr>
        <w:t xml:space="preserve"> </w:t>
      </w:r>
      <w:r w:rsidR="00235CCC">
        <w:rPr>
          <w:rFonts w:ascii="Times New Roman" w:hAnsi="Times New Roman" w:cs="Times New Roman"/>
        </w:rPr>
        <w:t xml:space="preserve">The beck inventory can help focus om the important </w:t>
      </w:r>
      <w:r w:rsidR="00767A36">
        <w:rPr>
          <w:rFonts w:ascii="Times New Roman" w:hAnsi="Times New Roman" w:cs="Times New Roman"/>
        </w:rPr>
        <w:t>symptoms</w:t>
      </w:r>
      <w:r w:rsidR="00235CCC">
        <w:rPr>
          <w:rFonts w:ascii="Times New Roman" w:hAnsi="Times New Roman" w:cs="Times New Roman"/>
        </w:rPr>
        <w:t xml:space="preserve"> of depression</w:t>
      </w:r>
      <w:r w:rsidR="00F54B0C">
        <w:rPr>
          <w:rFonts w:ascii="Times New Roman" w:hAnsi="Times New Roman" w:cs="Times New Roman"/>
        </w:rPr>
        <w:t xml:space="preserve">, while helping identify </w:t>
      </w:r>
      <w:r w:rsidR="00767A36">
        <w:rPr>
          <w:rFonts w:ascii="Times New Roman" w:hAnsi="Times New Roman" w:cs="Times New Roman"/>
        </w:rPr>
        <w:t xml:space="preserve">critical thought patterns. These thought patterns are centered around negative though patterns. </w:t>
      </w:r>
      <w:r w:rsidR="00F06D58">
        <w:rPr>
          <w:rFonts w:ascii="Times New Roman" w:hAnsi="Times New Roman" w:cs="Times New Roman"/>
        </w:rPr>
        <w:t xml:space="preserve">Another tool that might benefit Tony is </w:t>
      </w:r>
      <w:r w:rsidR="00BD74CF">
        <w:rPr>
          <w:rFonts w:ascii="Times New Roman" w:hAnsi="Times New Roman" w:cs="Times New Roman"/>
        </w:rPr>
        <w:t xml:space="preserve">expressive writing. </w:t>
      </w:r>
      <w:r w:rsidR="004415CF">
        <w:rPr>
          <w:rFonts w:ascii="Times New Roman" w:hAnsi="Times New Roman" w:cs="Times New Roman"/>
        </w:rPr>
        <w:t xml:space="preserve">Expressive writing, </w:t>
      </w:r>
      <w:r w:rsidR="004415CF">
        <w:rPr>
          <w:rFonts w:ascii="Times New Roman" w:hAnsi="Times New Roman" w:cs="Times New Roman"/>
        </w:rPr>
        <w:lastRenderedPageBreak/>
        <w:t xml:space="preserve">also known as journaling, can be a low-cost tool that helps manage symptoms (Sohal et al., 2022). </w:t>
      </w:r>
    </w:p>
    <w:p w14:paraId="3A9BC900" w14:textId="2B9E63E3" w:rsidR="00211CF5" w:rsidRPr="00F242BD" w:rsidRDefault="00F46C3B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522AF">
        <w:rPr>
          <w:rFonts w:ascii="Times New Roman" w:hAnsi="Times New Roman" w:cs="Times New Roman"/>
        </w:rPr>
        <w:t xml:space="preserve">When working with Mia, the </w:t>
      </w:r>
      <w:r w:rsidR="002F365E">
        <w:rPr>
          <w:rFonts w:ascii="Times New Roman" w:hAnsi="Times New Roman" w:cs="Times New Roman"/>
        </w:rPr>
        <w:t>Social Phobia and Anxiety Inventory (</w:t>
      </w:r>
      <w:r w:rsidR="00B07FE3">
        <w:rPr>
          <w:rFonts w:ascii="Times New Roman" w:hAnsi="Times New Roman" w:cs="Times New Roman"/>
        </w:rPr>
        <w:t xml:space="preserve">SPAI-C) for children would be a </w:t>
      </w:r>
      <w:r w:rsidR="003063F5">
        <w:rPr>
          <w:rFonts w:ascii="Times New Roman" w:hAnsi="Times New Roman" w:cs="Times New Roman"/>
        </w:rPr>
        <w:t>beneficial</w:t>
      </w:r>
      <w:r w:rsidR="00B07FE3">
        <w:rPr>
          <w:rFonts w:ascii="Times New Roman" w:hAnsi="Times New Roman" w:cs="Times New Roman"/>
        </w:rPr>
        <w:t xml:space="preserve"> assessment. </w:t>
      </w:r>
      <w:r w:rsidR="00C13736">
        <w:rPr>
          <w:rFonts w:ascii="Times New Roman" w:hAnsi="Times New Roman" w:cs="Times New Roman"/>
        </w:rPr>
        <w:t>This assessment is measured through 24 questions</w:t>
      </w:r>
      <w:r w:rsidR="003B504D">
        <w:rPr>
          <w:rFonts w:ascii="Times New Roman" w:hAnsi="Times New Roman" w:cs="Times New Roman"/>
        </w:rPr>
        <w:t xml:space="preserve">, which half are geared towards social anxiety </w:t>
      </w:r>
      <w:r w:rsidR="00744C52">
        <w:rPr>
          <w:rFonts w:ascii="Times New Roman" w:hAnsi="Times New Roman" w:cs="Times New Roman"/>
        </w:rPr>
        <w:t xml:space="preserve">and rest towards performance (Miller et al., 2025). </w:t>
      </w:r>
      <w:r w:rsidR="00E852E6">
        <w:rPr>
          <w:rFonts w:ascii="Times New Roman" w:hAnsi="Times New Roman" w:cs="Times New Roman"/>
        </w:rPr>
        <w:t xml:space="preserve">This assessment will help us look beyond Mia’s actions. </w:t>
      </w:r>
      <w:r w:rsidR="008C472A">
        <w:rPr>
          <w:rFonts w:ascii="Times New Roman" w:hAnsi="Times New Roman" w:cs="Times New Roman"/>
        </w:rPr>
        <w:t xml:space="preserve">It helps determine if her </w:t>
      </w:r>
      <w:r w:rsidR="001E6503">
        <w:rPr>
          <w:rFonts w:ascii="Times New Roman" w:hAnsi="Times New Roman" w:cs="Times New Roman"/>
        </w:rPr>
        <w:t xml:space="preserve">behaviors are </w:t>
      </w:r>
      <w:r w:rsidR="00434E48">
        <w:rPr>
          <w:rFonts w:ascii="Times New Roman" w:hAnsi="Times New Roman" w:cs="Times New Roman"/>
        </w:rPr>
        <w:t xml:space="preserve">primarily </w:t>
      </w:r>
      <w:r w:rsidR="001E6503">
        <w:rPr>
          <w:rFonts w:ascii="Times New Roman" w:hAnsi="Times New Roman" w:cs="Times New Roman"/>
        </w:rPr>
        <w:t>response based</w:t>
      </w:r>
      <w:r w:rsidR="00434E48">
        <w:rPr>
          <w:rFonts w:ascii="Times New Roman" w:hAnsi="Times New Roman" w:cs="Times New Roman"/>
        </w:rPr>
        <w:t xml:space="preserve">. This assessment is for </w:t>
      </w:r>
      <w:r w:rsidR="00877D8B">
        <w:rPr>
          <w:rFonts w:ascii="Times New Roman" w:hAnsi="Times New Roman" w:cs="Times New Roman"/>
        </w:rPr>
        <w:t xml:space="preserve">children in her age range, so it makes it easy for her to read and comprehend. This would provide us with more accurate data.  </w:t>
      </w:r>
      <w:r w:rsidR="007426D9">
        <w:rPr>
          <w:rFonts w:ascii="Times New Roman" w:hAnsi="Times New Roman" w:cs="Times New Roman"/>
        </w:rPr>
        <w:t xml:space="preserve">Another valuable tool for Mia to use is a trigger log. She may benefit from keeping a list of all the </w:t>
      </w:r>
      <w:r w:rsidR="00C92F82">
        <w:rPr>
          <w:rFonts w:ascii="Times New Roman" w:hAnsi="Times New Roman" w:cs="Times New Roman"/>
        </w:rPr>
        <w:t xml:space="preserve">times </w:t>
      </w:r>
      <w:r w:rsidR="00C22907">
        <w:rPr>
          <w:rFonts w:ascii="Times New Roman" w:hAnsi="Times New Roman" w:cs="Times New Roman"/>
        </w:rPr>
        <w:t>something</w:t>
      </w:r>
      <w:r w:rsidR="00C92F82">
        <w:rPr>
          <w:rFonts w:ascii="Times New Roman" w:hAnsi="Times New Roman" w:cs="Times New Roman"/>
        </w:rPr>
        <w:t xml:space="preserve"> happened in class/school that made her feel a specific way</w:t>
      </w:r>
      <w:r w:rsidR="00C22907">
        <w:rPr>
          <w:rFonts w:ascii="Times New Roman" w:hAnsi="Times New Roman" w:cs="Times New Roman"/>
        </w:rPr>
        <w:t xml:space="preserve">. Creating a record of this may help outline </w:t>
      </w:r>
      <w:r w:rsidR="00F242BD">
        <w:rPr>
          <w:rFonts w:ascii="Times New Roman" w:hAnsi="Times New Roman" w:cs="Times New Roman"/>
        </w:rPr>
        <w:t>a pattern of situations or emotions that could be implemented into the treatment plan.</w:t>
      </w:r>
    </w:p>
    <w:p w14:paraId="0B6BFE70" w14:textId="1D860C8A" w:rsidR="00371580" w:rsidRDefault="00371580" w:rsidP="00083394">
      <w:pPr>
        <w:spacing w:line="480" w:lineRule="auto"/>
        <w:rPr>
          <w:rFonts w:ascii="Times New Roman" w:hAnsi="Times New Roman" w:cs="Times New Roman"/>
          <w:b/>
          <w:bCs/>
        </w:rPr>
      </w:pPr>
      <w:r w:rsidRPr="00371580">
        <w:rPr>
          <w:rFonts w:ascii="Times New Roman" w:hAnsi="Times New Roman" w:cs="Times New Roman"/>
          <w:b/>
          <w:bCs/>
        </w:rPr>
        <w:t>Cultural and Social Justice issues</w:t>
      </w:r>
    </w:p>
    <w:p w14:paraId="6602CA5D" w14:textId="6A1AB0E0" w:rsidR="00371580" w:rsidRPr="00D40142" w:rsidRDefault="0059321F" w:rsidP="00083394">
      <w:pPr>
        <w:spacing w:line="480" w:lineRule="auto"/>
        <w:rPr>
          <w:rFonts w:ascii="Times New Roman" w:hAnsi="Times New Roman" w:cs="Times New Roman"/>
        </w:rPr>
      </w:pPr>
      <w:r w:rsidRPr="00D40142">
        <w:rPr>
          <w:rFonts w:ascii="Times New Roman" w:hAnsi="Times New Roman" w:cs="Times New Roman"/>
        </w:rPr>
        <w:t>Tony and Mia’s worldview are deeply shaped be their cultures, identities and values. Their experiences can often contribute to chronic stress</w:t>
      </w:r>
      <w:r w:rsidR="004E5A81" w:rsidRPr="00D40142">
        <w:rPr>
          <w:rFonts w:ascii="Times New Roman" w:hAnsi="Times New Roman" w:cs="Times New Roman"/>
        </w:rPr>
        <w:t xml:space="preserve"> or severe depression. These experiences can impact their daily lives, which often can create bigger challenges. </w:t>
      </w:r>
    </w:p>
    <w:p w14:paraId="4654F351" w14:textId="7C25B301" w:rsidR="00432214" w:rsidRDefault="004E5A81" w:rsidP="00083394">
      <w:pPr>
        <w:spacing w:line="480" w:lineRule="auto"/>
        <w:rPr>
          <w:rFonts w:ascii="Times New Roman" w:hAnsi="Times New Roman" w:cs="Times New Roman"/>
        </w:rPr>
      </w:pPr>
      <w:r w:rsidRPr="00D40142">
        <w:rPr>
          <w:rFonts w:ascii="Times New Roman" w:hAnsi="Times New Roman" w:cs="Times New Roman"/>
        </w:rPr>
        <w:tab/>
        <w:t xml:space="preserve">One cultural aspect </w:t>
      </w:r>
      <w:r w:rsidR="00D23AE5" w:rsidRPr="00D40142">
        <w:rPr>
          <w:rFonts w:ascii="Times New Roman" w:hAnsi="Times New Roman" w:cs="Times New Roman"/>
        </w:rPr>
        <w:t xml:space="preserve">for Tony is the social pressure to balance her work, children and identity as a woman. The main component that Tony </w:t>
      </w:r>
      <w:r w:rsidR="00117828" w:rsidRPr="00D40142">
        <w:rPr>
          <w:rFonts w:ascii="Times New Roman" w:hAnsi="Times New Roman" w:cs="Times New Roman"/>
        </w:rPr>
        <w:t>may struggle</w:t>
      </w:r>
      <w:r w:rsidR="00C34295" w:rsidRPr="00D40142">
        <w:rPr>
          <w:rFonts w:ascii="Times New Roman" w:hAnsi="Times New Roman" w:cs="Times New Roman"/>
        </w:rPr>
        <w:t xml:space="preserve"> with shame or guilt. </w:t>
      </w:r>
      <w:r w:rsidR="00117828" w:rsidRPr="00D40142">
        <w:rPr>
          <w:rFonts w:ascii="Times New Roman" w:hAnsi="Times New Roman" w:cs="Times New Roman"/>
        </w:rPr>
        <w:t>If tony believes she is not fulfilling her role as a mother or employee, this cou</w:t>
      </w:r>
      <w:r w:rsidR="008D356A" w:rsidRPr="00D40142">
        <w:rPr>
          <w:rFonts w:ascii="Times New Roman" w:hAnsi="Times New Roman" w:cs="Times New Roman"/>
        </w:rPr>
        <w:t xml:space="preserve">ld lead to deep rooted feelings of shame. Living in shame can lead to feelings of </w:t>
      </w:r>
      <w:r w:rsidR="00F76616" w:rsidRPr="00D40142">
        <w:rPr>
          <w:rFonts w:ascii="Times New Roman" w:hAnsi="Times New Roman" w:cs="Times New Roman"/>
        </w:rPr>
        <w:t xml:space="preserve">depression or anxiety. </w:t>
      </w:r>
      <w:r w:rsidR="00232B7C">
        <w:rPr>
          <w:rFonts w:ascii="Times New Roman" w:hAnsi="Times New Roman" w:cs="Times New Roman"/>
        </w:rPr>
        <w:t xml:space="preserve">The other piece of this Tony’s struggle with </w:t>
      </w:r>
      <w:r w:rsidR="00E70D88">
        <w:rPr>
          <w:rFonts w:ascii="Times New Roman" w:hAnsi="Times New Roman" w:cs="Times New Roman"/>
        </w:rPr>
        <w:t xml:space="preserve">overall body image. As Tony’s counselor, I have a responsibility to be mindful of how I approach these topics. </w:t>
      </w:r>
      <w:r w:rsidR="00E75C3E">
        <w:rPr>
          <w:rFonts w:ascii="Times New Roman" w:hAnsi="Times New Roman" w:cs="Times New Roman"/>
        </w:rPr>
        <w:t xml:space="preserve">I want to </w:t>
      </w:r>
      <w:r w:rsidR="003B5EF0">
        <w:rPr>
          <w:rFonts w:ascii="Times New Roman" w:hAnsi="Times New Roman" w:cs="Times New Roman"/>
        </w:rPr>
        <w:t xml:space="preserve">validate my client’s response to aging and help her redefine what success looks like to her as an </w:t>
      </w:r>
      <w:r w:rsidR="006B5065">
        <w:rPr>
          <w:rFonts w:ascii="Times New Roman" w:hAnsi="Times New Roman" w:cs="Times New Roman"/>
        </w:rPr>
        <w:t xml:space="preserve">older woman. </w:t>
      </w:r>
    </w:p>
    <w:p w14:paraId="5D8CE890" w14:textId="2995A4FD" w:rsidR="00890AC2" w:rsidRDefault="00681EDB" w:rsidP="000833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When working with Mia, the concern of stigmatization and labeling stuck out. Her mother already has some concerns about people labeling Mia </w:t>
      </w:r>
      <w:r w:rsidR="00BD483C">
        <w:rPr>
          <w:rFonts w:ascii="Times New Roman" w:hAnsi="Times New Roman" w:cs="Times New Roman"/>
        </w:rPr>
        <w:t xml:space="preserve">“crazy.” I need to approach sessions with Mia </w:t>
      </w:r>
      <w:r w:rsidR="003D2F9E">
        <w:rPr>
          <w:rFonts w:ascii="Times New Roman" w:hAnsi="Times New Roman" w:cs="Times New Roman"/>
        </w:rPr>
        <w:t xml:space="preserve">with transparency and </w:t>
      </w:r>
      <w:r w:rsidR="00F7555A">
        <w:rPr>
          <w:rFonts w:ascii="Times New Roman" w:hAnsi="Times New Roman" w:cs="Times New Roman"/>
        </w:rPr>
        <w:t xml:space="preserve">take my time assessing so I do not misdiagnose. I want to be able to </w:t>
      </w:r>
      <w:r w:rsidR="00116648">
        <w:rPr>
          <w:rFonts w:ascii="Times New Roman" w:hAnsi="Times New Roman" w:cs="Times New Roman"/>
        </w:rPr>
        <w:t xml:space="preserve">calm her mother’s fears down and create a set treatment plan with Mia. </w:t>
      </w:r>
      <w:r w:rsidR="003B3D0B">
        <w:rPr>
          <w:rFonts w:ascii="Times New Roman" w:hAnsi="Times New Roman" w:cs="Times New Roman"/>
        </w:rPr>
        <w:t>Also, I must be mindful of my language. With Mia’s mother being worried about her daughter being viewed as “crazy,” I don’t want to use any words that would reinforce these ideas. I must use person-first language.</w:t>
      </w:r>
    </w:p>
    <w:p w14:paraId="2D11BC5B" w14:textId="6BE12645" w:rsidR="00992C08" w:rsidRDefault="00432214" w:rsidP="00083394">
      <w:pPr>
        <w:spacing w:line="480" w:lineRule="auto"/>
        <w:rPr>
          <w:rStyle w:val="apple-converted-space"/>
          <w:rFonts w:ascii="Lato" w:hAnsi="Lato"/>
          <w:b/>
          <w:bCs/>
          <w:color w:val="000000"/>
          <w:shd w:val="clear" w:color="auto" w:fill="FFFFFF"/>
        </w:rPr>
      </w:pPr>
      <w:r>
        <w:rPr>
          <w:rFonts w:ascii="Lato" w:hAnsi="Lato"/>
          <w:b/>
          <w:bCs/>
          <w:color w:val="000000"/>
          <w:shd w:val="clear" w:color="auto" w:fill="FFFFFF"/>
        </w:rPr>
        <w:t>A</w:t>
      </w:r>
      <w:r w:rsidRPr="00432214">
        <w:rPr>
          <w:rFonts w:ascii="Lato" w:hAnsi="Lato"/>
          <w:b/>
          <w:bCs/>
          <w:color w:val="000000"/>
          <w:shd w:val="clear" w:color="auto" w:fill="FFFFFF"/>
        </w:rPr>
        <w:t>dvantages and</w:t>
      </w:r>
      <w:r>
        <w:rPr>
          <w:rFonts w:ascii="Lato" w:hAnsi="Lato"/>
          <w:b/>
          <w:bCs/>
          <w:color w:val="000000"/>
          <w:shd w:val="clear" w:color="auto" w:fill="FFFFFF"/>
        </w:rPr>
        <w:t xml:space="preserve"> D</w:t>
      </w:r>
      <w:r w:rsidRPr="00432214">
        <w:rPr>
          <w:rFonts w:ascii="Lato" w:hAnsi="Lato"/>
          <w:b/>
          <w:bCs/>
          <w:color w:val="000000"/>
          <w:shd w:val="clear" w:color="auto" w:fill="FFFFFF"/>
        </w:rPr>
        <w:t>isadvantages</w:t>
      </w:r>
      <w:r w:rsidRPr="00432214">
        <w:rPr>
          <w:rStyle w:val="apple-converted-space"/>
          <w:rFonts w:ascii="Lato" w:hAnsi="Lato"/>
          <w:b/>
          <w:bCs/>
          <w:color w:val="000000"/>
          <w:shd w:val="clear" w:color="auto" w:fill="FFFFFF"/>
        </w:rPr>
        <w:t> </w:t>
      </w:r>
    </w:p>
    <w:p w14:paraId="6980F6D3" w14:textId="3A2EAB5D" w:rsidR="001C321F" w:rsidRDefault="00CA52BF" w:rsidP="00083394">
      <w:pPr>
        <w:spacing w:line="480" w:lineRule="auto"/>
        <w:rPr>
          <w:rStyle w:val="apple-converted-space"/>
          <w:rFonts w:ascii="Lato" w:hAnsi="Lato"/>
          <w:color w:val="000000"/>
          <w:shd w:val="clear" w:color="auto" w:fill="FFFFFF"/>
        </w:rPr>
      </w:pPr>
      <w:r>
        <w:rPr>
          <w:rStyle w:val="apple-converted-space"/>
          <w:rFonts w:ascii="Lato" w:hAnsi="Lato"/>
          <w:b/>
          <w:bCs/>
          <w:color w:val="000000"/>
          <w:shd w:val="clear" w:color="auto" w:fill="FFFFFF"/>
        </w:rPr>
        <w:tab/>
      </w:r>
      <w:r w:rsidR="001C321F" w:rsidRPr="00AE4CBD">
        <w:rPr>
          <w:rStyle w:val="apple-converted-space"/>
          <w:rFonts w:ascii="Lato" w:hAnsi="Lato"/>
          <w:color w:val="000000"/>
          <w:shd w:val="clear" w:color="auto" w:fill="FFFFFF"/>
        </w:rPr>
        <w:t xml:space="preserve">Assessments can offer a </w:t>
      </w:r>
      <w:r w:rsidR="00DC2077" w:rsidRPr="00AE4CBD">
        <w:rPr>
          <w:rStyle w:val="apple-converted-space"/>
          <w:rFonts w:ascii="Lato" w:hAnsi="Lato"/>
          <w:color w:val="000000"/>
          <w:shd w:val="clear" w:color="auto" w:fill="FFFFFF"/>
        </w:rPr>
        <w:t>multitude</w:t>
      </w:r>
      <w:r w:rsidR="001C321F" w:rsidRPr="00AE4CBD">
        <w:rPr>
          <w:rStyle w:val="apple-converted-space"/>
          <w:rFonts w:ascii="Lato" w:hAnsi="Lato"/>
          <w:color w:val="000000"/>
          <w:shd w:val="clear" w:color="auto" w:fill="FFFFFF"/>
        </w:rPr>
        <w:t xml:space="preserve"> of advantages in Tony’s case. One of the main advantages </w:t>
      </w:r>
      <w:r w:rsidR="00B719A7" w:rsidRPr="00AE4CBD">
        <w:rPr>
          <w:rStyle w:val="apple-converted-space"/>
          <w:rFonts w:ascii="Lato" w:hAnsi="Lato"/>
          <w:color w:val="000000"/>
          <w:shd w:val="clear" w:color="auto" w:fill="FFFFFF"/>
        </w:rPr>
        <w:t>of</w:t>
      </w:r>
      <w:r w:rsidR="00DC2077" w:rsidRPr="00AE4CBD">
        <w:rPr>
          <w:rStyle w:val="apple-converted-space"/>
          <w:rFonts w:ascii="Lato" w:hAnsi="Lato"/>
          <w:color w:val="000000"/>
          <w:shd w:val="clear" w:color="auto" w:fill="FFFFFF"/>
        </w:rPr>
        <w:t xml:space="preserve"> assessment tools</w:t>
      </w:r>
      <w:r w:rsidR="00B719A7" w:rsidRPr="00AE4CBD">
        <w:rPr>
          <w:rStyle w:val="apple-converted-space"/>
          <w:rFonts w:ascii="Lato" w:hAnsi="Lato"/>
          <w:color w:val="000000"/>
          <w:shd w:val="clear" w:color="auto" w:fill="FFFFFF"/>
        </w:rPr>
        <w:t xml:space="preserve">, </w:t>
      </w:r>
      <w:r w:rsidR="00DC2077" w:rsidRPr="00AE4CBD">
        <w:rPr>
          <w:rStyle w:val="apple-converted-space"/>
          <w:rFonts w:ascii="Lato" w:hAnsi="Lato"/>
          <w:color w:val="000000"/>
          <w:shd w:val="clear" w:color="auto" w:fill="FFFFFF"/>
        </w:rPr>
        <w:t>such as the BDI and GAD</w:t>
      </w:r>
      <w:r w:rsidR="009819E6" w:rsidRPr="00AE4CBD">
        <w:rPr>
          <w:rStyle w:val="apple-converted-space"/>
          <w:rFonts w:ascii="Lato" w:hAnsi="Lato"/>
          <w:color w:val="000000"/>
          <w:shd w:val="clear" w:color="auto" w:fill="FFFFFF"/>
        </w:rPr>
        <w:t xml:space="preserve"> is that they can help track symptoms</w:t>
      </w:r>
      <w:r w:rsidR="00AE4CBD" w:rsidRPr="00AE4CBD">
        <w:rPr>
          <w:rStyle w:val="apple-converted-space"/>
          <w:rFonts w:ascii="Lato" w:hAnsi="Lato"/>
          <w:color w:val="000000"/>
          <w:shd w:val="clear" w:color="auto" w:fill="FFFFFF"/>
        </w:rPr>
        <w:t xml:space="preserve"> Tony struggles with. We will be able to gauge the severity of her symptoms. These assessments can help Tony</w:t>
      </w:r>
      <w:r w:rsidR="00716874">
        <w:rPr>
          <w:rStyle w:val="apple-converted-space"/>
          <w:rFonts w:ascii="Lato" w:hAnsi="Lato"/>
          <w:color w:val="000000"/>
          <w:shd w:val="clear" w:color="auto" w:fill="FFFFFF"/>
        </w:rPr>
        <w:t xml:space="preserve"> understand the differen</w:t>
      </w:r>
      <w:r w:rsidR="00ED48FC">
        <w:rPr>
          <w:rStyle w:val="apple-converted-space"/>
          <w:rFonts w:ascii="Lato" w:hAnsi="Lato"/>
          <w:color w:val="000000"/>
          <w:shd w:val="clear" w:color="auto" w:fill="FFFFFF"/>
        </w:rPr>
        <w:t>ce in</w:t>
      </w:r>
      <w:r w:rsidR="00716874">
        <w:rPr>
          <w:rStyle w:val="apple-converted-space"/>
          <w:rFonts w:ascii="Lato" w:hAnsi="Lato"/>
          <w:color w:val="000000"/>
          <w:shd w:val="clear" w:color="auto" w:fill="FFFFFF"/>
        </w:rPr>
        <w:t xml:space="preserve"> her diagnosis and </w:t>
      </w:r>
      <w:r w:rsidR="00877002">
        <w:rPr>
          <w:rStyle w:val="apple-converted-space"/>
          <w:rFonts w:ascii="Lato" w:hAnsi="Lato"/>
          <w:color w:val="000000"/>
          <w:shd w:val="clear" w:color="auto" w:fill="FFFFFF"/>
        </w:rPr>
        <w:t xml:space="preserve">her triggers. </w:t>
      </w:r>
      <w:r w:rsidR="00901DA6">
        <w:rPr>
          <w:rStyle w:val="apple-converted-space"/>
          <w:rFonts w:ascii="Lato" w:hAnsi="Lato"/>
          <w:color w:val="000000"/>
          <w:shd w:val="clear" w:color="auto" w:fill="FFFFFF"/>
        </w:rPr>
        <w:t xml:space="preserve">Lastly, BDI and GAD will help set the foundation </w:t>
      </w:r>
      <w:r w:rsidR="001A6B3D">
        <w:rPr>
          <w:rStyle w:val="apple-converted-space"/>
          <w:rFonts w:ascii="Lato" w:hAnsi="Lato"/>
          <w:color w:val="000000"/>
          <w:shd w:val="clear" w:color="auto" w:fill="FFFFFF"/>
        </w:rPr>
        <w:t>for a treatment plan. Tony and I can discuss</w:t>
      </w:r>
      <w:r w:rsidR="00943368">
        <w:rPr>
          <w:rStyle w:val="apple-converted-space"/>
          <w:rFonts w:ascii="Lato" w:hAnsi="Lato"/>
          <w:color w:val="000000"/>
          <w:shd w:val="clear" w:color="auto" w:fill="FFFFFF"/>
        </w:rPr>
        <w:t xml:space="preserve"> goals she would like to reach over the course of the sessions together. We can include psychoeducation, such as stress management and </w:t>
      </w:r>
      <w:r w:rsidR="001A774B">
        <w:rPr>
          <w:rStyle w:val="apple-converted-space"/>
          <w:rFonts w:ascii="Lato" w:hAnsi="Lato"/>
          <w:color w:val="000000"/>
          <w:shd w:val="clear" w:color="auto" w:fill="FFFFFF"/>
        </w:rPr>
        <w:t xml:space="preserve">mindfulness. </w:t>
      </w:r>
    </w:p>
    <w:p w14:paraId="266AEA5C" w14:textId="1B0EB51E" w:rsidR="001A774B" w:rsidRDefault="001A774B" w:rsidP="00083394">
      <w:pPr>
        <w:spacing w:line="480" w:lineRule="auto"/>
        <w:rPr>
          <w:rStyle w:val="apple-converted-space"/>
          <w:rFonts w:ascii="Lato" w:hAnsi="Lato"/>
          <w:color w:val="000000"/>
          <w:shd w:val="clear" w:color="auto" w:fill="FFFFFF"/>
        </w:rPr>
      </w:pPr>
      <w:r>
        <w:rPr>
          <w:rStyle w:val="apple-converted-space"/>
          <w:rFonts w:ascii="Lato" w:hAnsi="Lato"/>
          <w:color w:val="000000"/>
          <w:shd w:val="clear" w:color="auto" w:fill="FFFFFF"/>
        </w:rPr>
        <w:tab/>
        <w:t xml:space="preserve">The main disadvantage of assessments is the concept of self-reporting. Tony’s </w:t>
      </w:r>
      <w:r w:rsidR="00E42B3E">
        <w:rPr>
          <w:rStyle w:val="apple-converted-space"/>
          <w:rFonts w:ascii="Lato" w:hAnsi="Lato"/>
          <w:color w:val="000000"/>
          <w:shd w:val="clear" w:color="auto" w:fill="FFFFFF"/>
        </w:rPr>
        <w:t xml:space="preserve">mood or outside circumstance can impact how she </w:t>
      </w:r>
      <w:r w:rsidR="003E68BA">
        <w:rPr>
          <w:rStyle w:val="apple-converted-space"/>
          <w:rFonts w:ascii="Lato" w:hAnsi="Lato"/>
          <w:color w:val="000000"/>
          <w:shd w:val="clear" w:color="auto" w:fill="FFFFFF"/>
        </w:rPr>
        <w:t>responds</w:t>
      </w:r>
      <w:r w:rsidR="00E42B3E">
        <w:rPr>
          <w:rStyle w:val="apple-converted-space"/>
          <w:rFonts w:ascii="Lato" w:hAnsi="Lato"/>
          <w:color w:val="000000"/>
          <w:shd w:val="clear" w:color="auto" w:fill="FFFFFF"/>
        </w:rPr>
        <w:t xml:space="preserve"> on the assessment. This may lead to </w:t>
      </w:r>
      <w:r w:rsidR="003E68BA">
        <w:rPr>
          <w:rStyle w:val="apple-converted-space"/>
          <w:rFonts w:ascii="Lato" w:hAnsi="Lato"/>
          <w:color w:val="000000"/>
          <w:shd w:val="clear" w:color="auto" w:fill="FFFFFF"/>
        </w:rPr>
        <w:t xml:space="preserve">inaccurate data. Another aspect of this </w:t>
      </w:r>
      <w:r w:rsidR="006D1C54">
        <w:rPr>
          <w:rStyle w:val="apple-converted-space"/>
          <w:rFonts w:ascii="Lato" w:hAnsi="Lato"/>
          <w:color w:val="000000"/>
          <w:shd w:val="clear" w:color="auto" w:fill="FFFFFF"/>
        </w:rPr>
        <w:t xml:space="preserve">how Tony may focus on her physical symptoms over her emotional/mental symptoms. These issues may also play out in how she </w:t>
      </w:r>
      <w:r w:rsidR="00F51C77">
        <w:rPr>
          <w:rStyle w:val="apple-converted-space"/>
          <w:rFonts w:ascii="Lato" w:hAnsi="Lato"/>
          <w:color w:val="000000"/>
          <w:shd w:val="clear" w:color="auto" w:fill="FFFFFF"/>
        </w:rPr>
        <w:t>addresses</w:t>
      </w:r>
      <w:r w:rsidR="006D1C54">
        <w:rPr>
          <w:rStyle w:val="apple-converted-space"/>
          <w:rFonts w:ascii="Lato" w:hAnsi="Lato"/>
          <w:color w:val="000000"/>
          <w:shd w:val="clear" w:color="auto" w:fill="FFFFFF"/>
        </w:rPr>
        <w:t xml:space="preserve"> the answers in her </w:t>
      </w:r>
      <w:r w:rsidR="00F51C77">
        <w:rPr>
          <w:rStyle w:val="apple-converted-space"/>
          <w:rFonts w:ascii="Lato" w:hAnsi="Lato"/>
          <w:color w:val="000000"/>
          <w:shd w:val="clear" w:color="auto" w:fill="FFFFFF"/>
        </w:rPr>
        <w:t xml:space="preserve">assessment. </w:t>
      </w:r>
    </w:p>
    <w:p w14:paraId="38A31CE9" w14:textId="1A8EDAE0" w:rsidR="009E2784" w:rsidRDefault="00902AB6" w:rsidP="00083394">
      <w:pPr>
        <w:spacing w:line="480" w:lineRule="auto"/>
        <w:rPr>
          <w:rStyle w:val="apple-converted-space"/>
          <w:rFonts w:ascii="Lato" w:hAnsi="Lato"/>
          <w:color w:val="000000"/>
          <w:shd w:val="clear" w:color="auto" w:fill="FFFFFF"/>
        </w:rPr>
      </w:pPr>
      <w:r>
        <w:rPr>
          <w:rStyle w:val="apple-converted-space"/>
          <w:rFonts w:ascii="Lato" w:hAnsi="Lato"/>
          <w:color w:val="000000"/>
          <w:shd w:val="clear" w:color="auto" w:fill="FFFFFF"/>
        </w:rPr>
        <w:tab/>
      </w:r>
      <w:r w:rsidR="009E2784">
        <w:rPr>
          <w:rStyle w:val="apple-converted-space"/>
          <w:rFonts w:ascii="Lato" w:hAnsi="Lato"/>
          <w:color w:val="000000"/>
          <w:shd w:val="clear" w:color="auto" w:fill="FFFFFF"/>
        </w:rPr>
        <w:t xml:space="preserve">The advantages to </w:t>
      </w:r>
      <w:r>
        <w:rPr>
          <w:rStyle w:val="apple-converted-space"/>
          <w:rFonts w:ascii="Lato" w:hAnsi="Lato"/>
          <w:color w:val="000000"/>
          <w:shd w:val="clear" w:color="auto" w:fill="FFFFFF"/>
        </w:rPr>
        <w:t xml:space="preserve">using assessments with Mia is that they can help identify an underlying cause for her behvaior. </w:t>
      </w:r>
      <w:r w:rsidR="00DB6D2A">
        <w:rPr>
          <w:rStyle w:val="apple-converted-space"/>
          <w:rFonts w:ascii="Lato" w:hAnsi="Lato"/>
          <w:color w:val="000000"/>
          <w:shd w:val="clear" w:color="auto" w:fill="FFFFFF"/>
        </w:rPr>
        <w:t xml:space="preserve">Once we have the underlining issue for Mia’s behavior, </w:t>
      </w:r>
      <w:r w:rsidR="00DB6D2A">
        <w:rPr>
          <w:rStyle w:val="apple-converted-space"/>
          <w:rFonts w:ascii="Lato" w:hAnsi="Lato"/>
          <w:color w:val="000000"/>
          <w:shd w:val="clear" w:color="auto" w:fill="FFFFFF"/>
        </w:rPr>
        <w:lastRenderedPageBreak/>
        <w:t xml:space="preserve">we can </w:t>
      </w:r>
      <w:r w:rsidR="00BE266E">
        <w:rPr>
          <w:rStyle w:val="apple-converted-space"/>
          <w:rFonts w:ascii="Lato" w:hAnsi="Lato"/>
          <w:color w:val="000000"/>
          <w:shd w:val="clear" w:color="auto" w:fill="FFFFFF"/>
        </w:rPr>
        <w:t>begin to piece together a treatment plan. Another advantage to using assessments with Mia is the ability to use a multilayered approach. Since Mia is a minor</w:t>
      </w:r>
      <w:r w:rsidR="001741FE">
        <w:rPr>
          <w:rStyle w:val="apple-converted-space"/>
          <w:rFonts w:ascii="Lato" w:hAnsi="Lato"/>
          <w:color w:val="000000"/>
          <w:shd w:val="clear" w:color="auto" w:fill="FFFFFF"/>
        </w:rPr>
        <w:t xml:space="preserve">, it will take supportive adults, the school and myself to truly work with Mia. This will help track progress over time and work with the treatment plan we create. </w:t>
      </w:r>
    </w:p>
    <w:p w14:paraId="47823E98" w14:textId="19213C0E" w:rsidR="00382985" w:rsidRPr="00D92E16" w:rsidRDefault="00BE02CC" w:rsidP="00D92E16">
      <w:pPr>
        <w:spacing w:line="480" w:lineRule="auto"/>
        <w:rPr>
          <w:rFonts w:ascii="Lato" w:hAnsi="Lato"/>
          <w:color w:val="000000"/>
          <w:shd w:val="clear" w:color="auto" w:fill="FFFFFF"/>
        </w:rPr>
      </w:pPr>
      <w:r>
        <w:rPr>
          <w:rStyle w:val="apple-converted-space"/>
          <w:rFonts w:ascii="Lato" w:hAnsi="Lato"/>
          <w:color w:val="000000"/>
          <w:shd w:val="clear" w:color="auto" w:fill="FFFFFF"/>
        </w:rPr>
        <w:tab/>
      </w:r>
      <w:r w:rsidR="00AD43E2">
        <w:rPr>
          <w:rStyle w:val="apple-converted-space"/>
          <w:rFonts w:ascii="Lato" w:hAnsi="Lato"/>
          <w:color w:val="000000"/>
          <w:shd w:val="clear" w:color="auto" w:fill="FFFFFF"/>
        </w:rPr>
        <w:t xml:space="preserve">The main disadvantage is Mia’s resistance to cooperating. </w:t>
      </w:r>
      <w:r>
        <w:rPr>
          <w:rStyle w:val="apple-converted-space"/>
          <w:rFonts w:ascii="Lato" w:hAnsi="Lato"/>
          <w:color w:val="000000"/>
          <w:shd w:val="clear" w:color="auto" w:fill="FFFFFF"/>
        </w:rPr>
        <w:t xml:space="preserve">Her resistance to answer questions properly can give us inaccurate data. This may impact the overall results, which can impact how we </w:t>
      </w:r>
      <w:r w:rsidR="003C6C73">
        <w:rPr>
          <w:rStyle w:val="apple-converted-space"/>
          <w:rFonts w:ascii="Lato" w:hAnsi="Lato"/>
          <w:color w:val="000000"/>
          <w:shd w:val="clear" w:color="auto" w:fill="FFFFFF"/>
        </w:rPr>
        <w:t xml:space="preserve">go about creating a treatment plan for Mia. Secondly, </w:t>
      </w:r>
      <w:r w:rsidR="0002793E">
        <w:rPr>
          <w:rStyle w:val="apple-converted-space"/>
          <w:rFonts w:ascii="Lato" w:hAnsi="Lato"/>
          <w:color w:val="000000"/>
          <w:shd w:val="clear" w:color="auto" w:fill="FFFFFF"/>
        </w:rPr>
        <w:t xml:space="preserve">some assessments may pathologize the behavior that Mia is displaying. We must watch for this because her behavior may be a response to something in her environment. We want to be able to treat her accordingly We do not want to add to the stigma surrounding mental health. </w:t>
      </w:r>
    </w:p>
    <w:p w14:paraId="30BC6DED" w14:textId="0A776083" w:rsidR="00B520EC" w:rsidRDefault="0002793E" w:rsidP="0002793E">
      <w:pPr>
        <w:rPr>
          <w:b/>
          <w:bCs/>
        </w:rPr>
      </w:pPr>
      <w:r>
        <w:rPr>
          <w:b/>
          <w:bCs/>
        </w:rPr>
        <w:t>Conclusion</w:t>
      </w:r>
    </w:p>
    <w:p w14:paraId="40FC6CDB" w14:textId="1EE00D1F" w:rsidR="0002793E" w:rsidRPr="00D92E16" w:rsidRDefault="00D92E16" w:rsidP="00D92E16">
      <w:pPr>
        <w:spacing w:line="480" w:lineRule="auto"/>
      </w:pPr>
      <w:r>
        <w:rPr>
          <w:b/>
          <w:bCs/>
        </w:rPr>
        <w:tab/>
      </w:r>
      <w:r w:rsidR="0002793E" w:rsidRPr="00D92E16">
        <w:t xml:space="preserve">Assessments are an important </w:t>
      </w:r>
      <w:r w:rsidRPr="00D92E16">
        <w:t>part</w:t>
      </w:r>
      <w:r w:rsidR="0002793E" w:rsidRPr="00D92E16">
        <w:t xml:space="preserve"> </w:t>
      </w:r>
      <w:r w:rsidRPr="00D92E16">
        <w:t xml:space="preserve">of the counseling process. </w:t>
      </w:r>
      <w:r w:rsidR="00B52BF0">
        <w:t xml:space="preserve">As counselors, it’s our duty to approach </w:t>
      </w:r>
      <w:r w:rsidR="007C6D8A">
        <w:t xml:space="preserve">our clients </w:t>
      </w:r>
      <w:r w:rsidR="002A6572">
        <w:t>with</w:t>
      </w:r>
      <w:r w:rsidR="00BA55AA">
        <w:t xml:space="preserve"> </w:t>
      </w:r>
      <w:r w:rsidR="002A6572">
        <w:t xml:space="preserve">assessments that will help to ensure proper </w:t>
      </w:r>
      <w:r w:rsidR="00B62032">
        <w:t>treatment. Clients such as</w:t>
      </w:r>
      <w:r w:rsidRPr="00D92E16">
        <w:t xml:space="preserve"> Mia and Tony deserve to have the</w:t>
      </w:r>
      <w:r>
        <w:t xml:space="preserve"> appropriate care</w:t>
      </w:r>
      <w:r w:rsidR="00B62032">
        <w:t xml:space="preserve">, even when they </w:t>
      </w:r>
      <w:r w:rsidR="005E690D">
        <w:t xml:space="preserve">might be resistant. </w:t>
      </w:r>
      <w:r w:rsidR="00B62032">
        <w:t xml:space="preserve"> We must learn to have empathy and care</w:t>
      </w:r>
      <w:r w:rsidR="00BA55AA">
        <w:t xml:space="preserve"> towards </w:t>
      </w:r>
      <w:r w:rsidR="005E690D">
        <w:t xml:space="preserve">our clients. Assessments can bring up a lot of worry and fear in individuals. </w:t>
      </w:r>
      <w:r w:rsidR="004048C8">
        <w:t xml:space="preserve">Learning how to address their worries with first-person language and gentle care can help create a safe and vulnerable environment for many clients. </w:t>
      </w:r>
    </w:p>
    <w:p w14:paraId="5D5A0297" w14:textId="77777777" w:rsidR="00B520EC" w:rsidRDefault="00B520EC" w:rsidP="00D92E16">
      <w:pPr>
        <w:spacing w:line="480" w:lineRule="auto"/>
        <w:jc w:val="center"/>
        <w:rPr>
          <w:b/>
          <w:bCs/>
        </w:rPr>
      </w:pPr>
    </w:p>
    <w:p w14:paraId="7AD8E4FA" w14:textId="77777777" w:rsidR="00B520EC" w:rsidRDefault="00B520EC" w:rsidP="00D40142">
      <w:pPr>
        <w:jc w:val="center"/>
        <w:rPr>
          <w:b/>
          <w:bCs/>
        </w:rPr>
      </w:pPr>
    </w:p>
    <w:p w14:paraId="1E65A96E" w14:textId="77777777" w:rsidR="00B520EC" w:rsidRDefault="00B520EC" w:rsidP="00D40142">
      <w:pPr>
        <w:jc w:val="center"/>
        <w:rPr>
          <w:b/>
          <w:bCs/>
        </w:rPr>
      </w:pPr>
    </w:p>
    <w:p w14:paraId="7E405C65" w14:textId="3053EADB" w:rsidR="00552A48" w:rsidRDefault="00552A48" w:rsidP="00D40142">
      <w:pPr>
        <w:jc w:val="center"/>
        <w:rPr>
          <w:b/>
          <w:bCs/>
        </w:rPr>
      </w:pPr>
      <w:r>
        <w:rPr>
          <w:b/>
          <w:bCs/>
        </w:rPr>
        <w:lastRenderedPageBreak/>
        <w:t>References:</w:t>
      </w:r>
    </w:p>
    <w:p w14:paraId="26B3C1CC" w14:textId="18BDAB71" w:rsidR="00763A08" w:rsidRDefault="00763A08" w:rsidP="007022C7">
      <w:pPr>
        <w:pStyle w:val="NormalWeb"/>
        <w:spacing w:before="0" w:beforeAutospacing="0" w:after="0" w:afterAutospacing="0" w:line="480" w:lineRule="auto"/>
        <w:ind w:left="562" w:hanging="562"/>
        <w:rPr>
          <w:rStyle w:val="apple-converted-space"/>
          <w:rFonts w:eastAsiaTheme="majorEastAsia"/>
          <w:color w:val="000000"/>
        </w:rPr>
      </w:pPr>
      <w:r>
        <w:rPr>
          <w:color w:val="000000"/>
        </w:rPr>
        <w:t>American Psychological Association. (2022, August 18).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i/>
          <w:iCs/>
          <w:color w:val="000000"/>
        </w:rPr>
        <w:t>Understanding psychological testing and assessment</w:t>
      </w:r>
      <w:r>
        <w:rPr>
          <w:color w:val="000000"/>
        </w:rPr>
        <w:t>. American Psychological Association. https://www.apa.org/topics/testing-assessment-measurement/understanding</w:t>
      </w:r>
      <w:r>
        <w:rPr>
          <w:rStyle w:val="apple-converted-space"/>
          <w:rFonts w:eastAsiaTheme="majorEastAsia"/>
          <w:color w:val="000000"/>
        </w:rPr>
        <w:t> </w:t>
      </w:r>
    </w:p>
    <w:p w14:paraId="338EBBE0" w14:textId="302C8C09" w:rsidR="00E065F0" w:rsidRPr="008955A6" w:rsidRDefault="00E065F0" w:rsidP="007022C7">
      <w:pPr>
        <w:pStyle w:val="NormalWeb"/>
        <w:spacing w:before="0" w:beforeAutospacing="0" w:after="0" w:afterAutospacing="0" w:line="480" w:lineRule="auto"/>
        <w:ind w:left="562" w:hanging="562"/>
        <w:rPr>
          <w:color w:val="000000"/>
        </w:rPr>
      </w:pPr>
      <w:r>
        <w:rPr>
          <w:color w:val="000000"/>
        </w:rPr>
        <w:t>Cherry, K. (2026, February 17).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i/>
          <w:iCs/>
          <w:color w:val="000000"/>
        </w:rPr>
        <w:t>What is empathy?</w:t>
      </w:r>
      <w:r>
        <w:rPr>
          <w:color w:val="000000"/>
        </w:rPr>
        <w:t>. Verywell Mind. https://www.verywellmind.com/what-is-empathy-2795562</w:t>
      </w:r>
      <w:r>
        <w:rPr>
          <w:rStyle w:val="apple-converted-space"/>
          <w:rFonts w:eastAsiaTheme="majorEastAsia"/>
          <w:color w:val="000000"/>
        </w:rPr>
        <w:t> </w:t>
      </w:r>
    </w:p>
    <w:p w14:paraId="15E520E5" w14:textId="77777777" w:rsidR="001473CF" w:rsidRDefault="001473CF" w:rsidP="007022C7">
      <w:pPr>
        <w:pStyle w:val="NormalWeb"/>
        <w:spacing w:before="0" w:beforeAutospacing="0" w:after="0" w:afterAutospacing="0" w:line="480" w:lineRule="auto"/>
        <w:ind w:left="562" w:hanging="562"/>
        <w:rPr>
          <w:rStyle w:val="apple-converted-space"/>
          <w:rFonts w:eastAsiaTheme="majorEastAsia"/>
          <w:color w:val="000000"/>
        </w:rPr>
      </w:pPr>
      <w:r>
        <w:rPr>
          <w:color w:val="000000"/>
        </w:rPr>
        <w:t>Cuncic, A. (2026, March 27). What is the Beck Depression Inventory and how do I use it? https://www.verywellmind.com/what-is-the-beck-depression-inventory-5294126</w:t>
      </w:r>
      <w:r>
        <w:rPr>
          <w:rStyle w:val="apple-converted-space"/>
          <w:rFonts w:eastAsiaTheme="majorEastAsia"/>
          <w:color w:val="000000"/>
        </w:rPr>
        <w:t> </w:t>
      </w:r>
    </w:p>
    <w:p w14:paraId="5CFE638F" w14:textId="0BCE8124" w:rsidR="00B520EC" w:rsidRPr="00B21F8F" w:rsidRDefault="00B520EC" w:rsidP="007022C7">
      <w:pPr>
        <w:pStyle w:val="NormalWeb"/>
        <w:spacing w:before="0" w:beforeAutospacing="0" w:after="0" w:afterAutospacing="0" w:line="480" w:lineRule="auto"/>
        <w:ind w:left="562" w:hanging="562"/>
        <w:rPr>
          <w:rStyle w:val="apple-converted-space"/>
          <w:color w:val="000000"/>
        </w:rPr>
      </w:pPr>
      <w:r>
        <w:rPr>
          <w:color w:val="000000"/>
        </w:rPr>
        <w:t>Miller, M. L., Steuber, E. R., &amp; McGuire, J. F. (2024, May 28).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i/>
          <w:iCs/>
          <w:color w:val="000000"/>
        </w:rPr>
        <w:t>Clinical considerations for an evidence-based assessment of Anxiety Disorders in children and adolescents</w:t>
      </w:r>
      <w:r>
        <w:rPr>
          <w:color w:val="000000"/>
        </w:rPr>
        <w:t>. The Psychiatric clinics of North America. https://pmc.ncbi.nlm.nih.gov/articles/PMC11541044/#:~:text=Liebowitz%20Social%20Anxiety%20Scale%20(LSAS,range:%200%2D144)</w:t>
      </w:r>
      <w:r>
        <w:rPr>
          <w:rStyle w:val="apple-converted-space"/>
          <w:rFonts w:eastAsiaTheme="majorEastAsia"/>
          <w:color w:val="000000"/>
        </w:rPr>
        <w:t> </w:t>
      </w:r>
    </w:p>
    <w:p w14:paraId="0FEF3BE3" w14:textId="77777777" w:rsidR="008955A6" w:rsidRDefault="008955A6" w:rsidP="007022C7">
      <w:pPr>
        <w:pStyle w:val="NormalWeb"/>
        <w:spacing w:before="0" w:beforeAutospacing="0" w:after="0" w:afterAutospacing="0" w:line="480" w:lineRule="auto"/>
        <w:ind w:left="562" w:hanging="562"/>
        <w:rPr>
          <w:color w:val="000000"/>
        </w:rPr>
      </w:pPr>
      <w:r>
        <w:rPr>
          <w:color w:val="000000"/>
        </w:rPr>
        <w:t>Shah, P., Thorton, I., Kopitnik, N. L., &amp; Hipskind, J. E. (2024, November 24).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i/>
          <w:iCs/>
          <w:color w:val="000000"/>
        </w:rPr>
        <w:t>Informed consent</w:t>
      </w:r>
      <w:r>
        <w:rPr>
          <w:color w:val="000000"/>
        </w:rPr>
        <w:t>. StatPearls [Internet]. https://www.ncbi.nlm.nih.gov/books/NBK430827/</w:t>
      </w:r>
      <w:r>
        <w:rPr>
          <w:rStyle w:val="apple-converted-space"/>
          <w:rFonts w:eastAsiaTheme="majorEastAsia"/>
          <w:color w:val="000000"/>
        </w:rPr>
        <w:t> </w:t>
      </w:r>
    </w:p>
    <w:p w14:paraId="090B96C0" w14:textId="77777777" w:rsidR="008955A6" w:rsidRDefault="008955A6" w:rsidP="007022C7">
      <w:pPr>
        <w:pStyle w:val="NormalWeb"/>
        <w:spacing w:before="0" w:beforeAutospacing="0" w:after="0" w:afterAutospacing="0" w:line="480" w:lineRule="auto"/>
        <w:ind w:left="562" w:hanging="562"/>
        <w:rPr>
          <w:color w:val="000000"/>
        </w:rPr>
      </w:pPr>
    </w:p>
    <w:p w14:paraId="467317C2" w14:textId="77777777" w:rsidR="00983E8E" w:rsidRDefault="00983E8E" w:rsidP="00983E8E">
      <w:pPr>
        <w:rPr>
          <w:b/>
          <w:bCs/>
        </w:rPr>
      </w:pPr>
    </w:p>
    <w:p w14:paraId="7BFBC31C" w14:textId="77777777" w:rsidR="00552A48" w:rsidRPr="00D40142" w:rsidRDefault="00552A48" w:rsidP="00552A48">
      <w:pPr>
        <w:rPr>
          <w:b/>
          <w:bCs/>
        </w:rPr>
      </w:pPr>
    </w:p>
    <w:sectPr w:rsidR="00552A48" w:rsidRPr="00D40142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4B05" w14:textId="77777777" w:rsidR="00791081" w:rsidRDefault="00791081" w:rsidP="00382985">
      <w:pPr>
        <w:spacing w:after="0" w:line="240" w:lineRule="auto"/>
      </w:pPr>
      <w:r>
        <w:separator/>
      </w:r>
    </w:p>
  </w:endnote>
  <w:endnote w:type="continuationSeparator" w:id="0">
    <w:p w14:paraId="5AF8B310" w14:textId="77777777" w:rsidR="00791081" w:rsidRDefault="00791081" w:rsidP="0038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F4632" w14:textId="77777777" w:rsidR="00791081" w:rsidRDefault="00791081" w:rsidP="00382985">
      <w:pPr>
        <w:spacing w:after="0" w:line="240" w:lineRule="auto"/>
      </w:pPr>
      <w:r>
        <w:separator/>
      </w:r>
    </w:p>
  </w:footnote>
  <w:footnote w:type="continuationSeparator" w:id="0">
    <w:p w14:paraId="5FBD7738" w14:textId="77777777" w:rsidR="00791081" w:rsidRDefault="00791081" w:rsidP="00382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7604543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446B05F" w14:textId="4BEC00DA" w:rsidR="00382985" w:rsidRDefault="00382985" w:rsidP="000432C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6A50893" w14:textId="77777777" w:rsidR="00382985" w:rsidRDefault="00382985" w:rsidP="0038298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9400451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0330676" w14:textId="387CFB52" w:rsidR="00382985" w:rsidRDefault="00382985" w:rsidP="000432C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E77B2DE" w14:textId="21BD00F3" w:rsidR="00382985" w:rsidRDefault="00382985" w:rsidP="00382985">
    <w:pPr>
      <w:pStyle w:val="Header"/>
      <w:ind w:right="360"/>
    </w:pPr>
    <w:r>
      <w:t>Case Studies</w:t>
    </w:r>
  </w:p>
  <w:p w14:paraId="36440813" w14:textId="77777777" w:rsidR="00382985" w:rsidRDefault="003829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85"/>
    <w:rsid w:val="00012A86"/>
    <w:rsid w:val="0002793E"/>
    <w:rsid w:val="0003694E"/>
    <w:rsid w:val="00037329"/>
    <w:rsid w:val="00043244"/>
    <w:rsid w:val="0004329A"/>
    <w:rsid w:val="00054864"/>
    <w:rsid w:val="00056341"/>
    <w:rsid w:val="00073313"/>
    <w:rsid w:val="00083394"/>
    <w:rsid w:val="00090985"/>
    <w:rsid w:val="000A0193"/>
    <w:rsid w:val="000A6777"/>
    <w:rsid w:val="000B367A"/>
    <w:rsid w:val="000C5C5D"/>
    <w:rsid w:val="000D7237"/>
    <w:rsid w:val="000F20E8"/>
    <w:rsid w:val="00116648"/>
    <w:rsid w:val="00117828"/>
    <w:rsid w:val="00125F01"/>
    <w:rsid w:val="00144523"/>
    <w:rsid w:val="001473CF"/>
    <w:rsid w:val="001531E4"/>
    <w:rsid w:val="001741FE"/>
    <w:rsid w:val="001815C0"/>
    <w:rsid w:val="00187E03"/>
    <w:rsid w:val="00194505"/>
    <w:rsid w:val="001A6B3D"/>
    <w:rsid w:val="001A774B"/>
    <w:rsid w:val="001C321F"/>
    <w:rsid w:val="001D0BD7"/>
    <w:rsid w:val="001E1C9B"/>
    <w:rsid w:val="001E6503"/>
    <w:rsid w:val="001F0D17"/>
    <w:rsid w:val="00211CF5"/>
    <w:rsid w:val="0022473C"/>
    <w:rsid w:val="00232B7C"/>
    <w:rsid w:val="00235CCC"/>
    <w:rsid w:val="0026612A"/>
    <w:rsid w:val="002677E7"/>
    <w:rsid w:val="00280170"/>
    <w:rsid w:val="00285677"/>
    <w:rsid w:val="002A422E"/>
    <w:rsid w:val="002A6572"/>
    <w:rsid w:val="002F365E"/>
    <w:rsid w:val="003063F5"/>
    <w:rsid w:val="00371580"/>
    <w:rsid w:val="00382985"/>
    <w:rsid w:val="003A7B6B"/>
    <w:rsid w:val="003B3D0B"/>
    <w:rsid w:val="003B504D"/>
    <w:rsid w:val="003B5EF0"/>
    <w:rsid w:val="003C6C73"/>
    <w:rsid w:val="003D2F9E"/>
    <w:rsid w:val="003E054F"/>
    <w:rsid w:val="003E5856"/>
    <w:rsid w:val="003E68BA"/>
    <w:rsid w:val="003F2BC2"/>
    <w:rsid w:val="004048B1"/>
    <w:rsid w:val="004048C8"/>
    <w:rsid w:val="00432214"/>
    <w:rsid w:val="00434E48"/>
    <w:rsid w:val="004415CF"/>
    <w:rsid w:val="004649B8"/>
    <w:rsid w:val="00472B47"/>
    <w:rsid w:val="00480651"/>
    <w:rsid w:val="004B1188"/>
    <w:rsid w:val="004D5D30"/>
    <w:rsid w:val="004E2873"/>
    <w:rsid w:val="004E3D78"/>
    <w:rsid w:val="004E5A81"/>
    <w:rsid w:val="004F65F4"/>
    <w:rsid w:val="00503337"/>
    <w:rsid w:val="0052008A"/>
    <w:rsid w:val="0052104C"/>
    <w:rsid w:val="00525D5E"/>
    <w:rsid w:val="00547C57"/>
    <w:rsid w:val="00552A48"/>
    <w:rsid w:val="00556CC5"/>
    <w:rsid w:val="00576338"/>
    <w:rsid w:val="00581F0B"/>
    <w:rsid w:val="0059321F"/>
    <w:rsid w:val="005A45CA"/>
    <w:rsid w:val="005A5934"/>
    <w:rsid w:val="005E690D"/>
    <w:rsid w:val="005F2E3B"/>
    <w:rsid w:val="006043E2"/>
    <w:rsid w:val="0062391C"/>
    <w:rsid w:val="006364E8"/>
    <w:rsid w:val="006447C0"/>
    <w:rsid w:val="00654C63"/>
    <w:rsid w:val="00656989"/>
    <w:rsid w:val="00676E45"/>
    <w:rsid w:val="00681EDB"/>
    <w:rsid w:val="006A49B5"/>
    <w:rsid w:val="006B1463"/>
    <w:rsid w:val="006B5065"/>
    <w:rsid w:val="006D1C54"/>
    <w:rsid w:val="006E57A8"/>
    <w:rsid w:val="006F4881"/>
    <w:rsid w:val="00701BDC"/>
    <w:rsid w:val="007022C7"/>
    <w:rsid w:val="00716874"/>
    <w:rsid w:val="00732383"/>
    <w:rsid w:val="0073488D"/>
    <w:rsid w:val="007426D9"/>
    <w:rsid w:val="00744C52"/>
    <w:rsid w:val="007475CC"/>
    <w:rsid w:val="007522AF"/>
    <w:rsid w:val="00762B1A"/>
    <w:rsid w:val="00763A08"/>
    <w:rsid w:val="00767A36"/>
    <w:rsid w:val="007700FF"/>
    <w:rsid w:val="00770C88"/>
    <w:rsid w:val="00791081"/>
    <w:rsid w:val="0079381A"/>
    <w:rsid w:val="007A5CDA"/>
    <w:rsid w:val="007B7D26"/>
    <w:rsid w:val="007C0196"/>
    <w:rsid w:val="007C3692"/>
    <w:rsid w:val="007C6D8A"/>
    <w:rsid w:val="007F1A19"/>
    <w:rsid w:val="00831B2D"/>
    <w:rsid w:val="00845BCD"/>
    <w:rsid w:val="00852C47"/>
    <w:rsid w:val="0086415F"/>
    <w:rsid w:val="00877002"/>
    <w:rsid w:val="00877D8B"/>
    <w:rsid w:val="00890AC2"/>
    <w:rsid w:val="008928CC"/>
    <w:rsid w:val="008955A6"/>
    <w:rsid w:val="008B590F"/>
    <w:rsid w:val="008B68A4"/>
    <w:rsid w:val="008C472A"/>
    <w:rsid w:val="008C4867"/>
    <w:rsid w:val="008D356A"/>
    <w:rsid w:val="008D62D8"/>
    <w:rsid w:val="008E201C"/>
    <w:rsid w:val="008E7C7D"/>
    <w:rsid w:val="008F767A"/>
    <w:rsid w:val="00901DA6"/>
    <w:rsid w:val="00902AB6"/>
    <w:rsid w:val="00930D00"/>
    <w:rsid w:val="00943368"/>
    <w:rsid w:val="009819E6"/>
    <w:rsid w:val="00983E8E"/>
    <w:rsid w:val="00986861"/>
    <w:rsid w:val="00992C08"/>
    <w:rsid w:val="009A33F6"/>
    <w:rsid w:val="009A3D8B"/>
    <w:rsid w:val="009B00EB"/>
    <w:rsid w:val="009B5008"/>
    <w:rsid w:val="009B587C"/>
    <w:rsid w:val="009C09DC"/>
    <w:rsid w:val="009C227D"/>
    <w:rsid w:val="009C42AB"/>
    <w:rsid w:val="009D627C"/>
    <w:rsid w:val="009E1D49"/>
    <w:rsid w:val="009E2784"/>
    <w:rsid w:val="00A12198"/>
    <w:rsid w:val="00A23A79"/>
    <w:rsid w:val="00A37688"/>
    <w:rsid w:val="00A61D00"/>
    <w:rsid w:val="00A811A7"/>
    <w:rsid w:val="00AA351F"/>
    <w:rsid w:val="00AA73F2"/>
    <w:rsid w:val="00AC485B"/>
    <w:rsid w:val="00AD43E2"/>
    <w:rsid w:val="00AE4CBD"/>
    <w:rsid w:val="00AE5C40"/>
    <w:rsid w:val="00AF402D"/>
    <w:rsid w:val="00B00CA7"/>
    <w:rsid w:val="00B07FE3"/>
    <w:rsid w:val="00B21F8F"/>
    <w:rsid w:val="00B2374B"/>
    <w:rsid w:val="00B37D1E"/>
    <w:rsid w:val="00B470A8"/>
    <w:rsid w:val="00B520EC"/>
    <w:rsid w:val="00B52BF0"/>
    <w:rsid w:val="00B5557F"/>
    <w:rsid w:val="00B62032"/>
    <w:rsid w:val="00B651F6"/>
    <w:rsid w:val="00B66045"/>
    <w:rsid w:val="00B719A7"/>
    <w:rsid w:val="00B825AD"/>
    <w:rsid w:val="00B8748B"/>
    <w:rsid w:val="00BA55AA"/>
    <w:rsid w:val="00BD483C"/>
    <w:rsid w:val="00BD74CF"/>
    <w:rsid w:val="00BE02CC"/>
    <w:rsid w:val="00BE266E"/>
    <w:rsid w:val="00BF3B9A"/>
    <w:rsid w:val="00C13736"/>
    <w:rsid w:val="00C164A1"/>
    <w:rsid w:val="00C22907"/>
    <w:rsid w:val="00C27449"/>
    <w:rsid w:val="00C34295"/>
    <w:rsid w:val="00C426F8"/>
    <w:rsid w:val="00C42808"/>
    <w:rsid w:val="00C65572"/>
    <w:rsid w:val="00C9236A"/>
    <w:rsid w:val="00C92F82"/>
    <w:rsid w:val="00CA52BF"/>
    <w:rsid w:val="00CB63CB"/>
    <w:rsid w:val="00CE418F"/>
    <w:rsid w:val="00D23AE5"/>
    <w:rsid w:val="00D40142"/>
    <w:rsid w:val="00D42BEE"/>
    <w:rsid w:val="00D634DC"/>
    <w:rsid w:val="00D7514F"/>
    <w:rsid w:val="00D75A7E"/>
    <w:rsid w:val="00D90875"/>
    <w:rsid w:val="00D92E16"/>
    <w:rsid w:val="00DA7EF8"/>
    <w:rsid w:val="00DB1FF6"/>
    <w:rsid w:val="00DB5165"/>
    <w:rsid w:val="00DB6D2A"/>
    <w:rsid w:val="00DC125E"/>
    <w:rsid w:val="00DC2077"/>
    <w:rsid w:val="00DD2881"/>
    <w:rsid w:val="00DE031B"/>
    <w:rsid w:val="00DE47AC"/>
    <w:rsid w:val="00DE6B7B"/>
    <w:rsid w:val="00E065F0"/>
    <w:rsid w:val="00E33AC4"/>
    <w:rsid w:val="00E42B3E"/>
    <w:rsid w:val="00E611B0"/>
    <w:rsid w:val="00E652BC"/>
    <w:rsid w:val="00E67475"/>
    <w:rsid w:val="00E70D88"/>
    <w:rsid w:val="00E75C3E"/>
    <w:rsid w:val="00E852E6"/>
    <w:rsid w:val="00E8769D"/>
    <w:rsid w:val="00EB452C"/>
    <w:rsid w:val="00EC66CF"/>
    <w:rsid w:val="00ED48FC"/>
    <w:rsid w:val="00F06D58"/>
    <w:rsid w:val="00F242BD"/>
    <w:rsid w:val="00F27FC1"/>
    <w:rsid w:val="00F3786F"/>
    <w:rsid w:val="00F42B15"/>
    <w:rsid w:val="00F46C3B"/>
    <w:rsid w:val="00F51C77"/>
    <w:rsid w:val="00F53583"/>
    <w:rsid w:val="00F54B0C"/>
    <w:rsid w:val="00F645AB"/>
    <w:rsid w:val="00F6461A"/>
    <w:rsid w:val="00F73235"/>
    <w:rsid w:val="00F7555A"/>
    <w:rsid w:val="00F76616"/>
    <w:rsid w:val="00F87644"/>
    <w:rsid w:val="00F87D00"/>
    <w:rsid w:val="00F922BD"/>
    <w:rsid w:val="00F93D77"/>
    <w:rsid w:val="00FC3061"/>
    <w:rsid w:val="00FF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E1CB8A"/>
  <w15:chartTrackingRefBased/>
  <w15:docId w15:val="{A46A380F-D2FE-1E46-9F05-68F17BEC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985"/>
  </w:style>
  <w:style w:type="paragraph" w:styleId="Heading1">
    <w:name w:val="heading 1"/>
    <w:basedOn w:val="Normal"/>
    <w:next w:val="Normal"/>
    <w:link w:val="Heading1Char"/>
    <w:uiPriority w:val="9"/>
    <w:qFormat/>
    <w:rsid w:val="00382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9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9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9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2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85"/>
  </w:style>
  <w:style w:type="paragraph" w:styleId="Footer">
    <w:name w:val="footer"/>
    <w:basedOn w:val="Normal"/>
    <w:link w:val="FooterChar"/>
    <w:uiPriority w:val="99"/>
    <w:unhideWhenUsed/>
    <w:rsid w:val="00382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85"/>
  </w:style>
  <w:style w:type="character" w:styleId="PageNumber">
    <w:name w:val="page number"/>
    <w:basedOn w:val="DefaultParagraphFont"/>
    <w:uiPriority w:val="99"/>
    <w:semiHidden/>
    <w:unhideWhenUsed/>
    <w:rsid w:val="00382985"/>
  </w:style>
  <w:style w:type="paragraph" w:styleId="NormalWeb">
    <w:name w:val="Normal (Web)"/>
    <w:basedOn w:val="Normal"/>
    <w:uiPriority w:val="99"/>
    <w:unhideWhenUsed/>
    <w:rsid w:val="0014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147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2254</Words>
  <Characters>12852</Characters>
  <Application>Microsoft Office Word</Application>
  <DocSecurity>0</DocSecurity>
  <Lines>107</Lines>
  <Paragraphs>30</Paragraphs>
  <ScaleCrop>false</ScaleCrop>
  <Company/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G</dc:creator>
  <cp:keywords/>
  <dc:description/>
  <cp:lastModifiedBy>Ashley G</cp:lastModifiedBy>
  <cp:revision>2</cp:revision>
  <dcterms:created xsi:type="dcterms:W3CDTF">2026-04-02T00:45:00Z</dcterms:created>
  <dcterms:modified xsi:type="dcterms:W3CDTF">2026-04-02T00:45:00Z</dcterms:modified>
</cp:coreProperties>
</file>